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E0F" w:rsidRPr="00AC6D67" w:rsidRDefault="00861E0F" w:rsidP="00861E0F">
      <w:pPr>
        <w:widowControl/>
        <w:shd w:val="clear" w:color="auto" w:fill="FFFFFF"/>
        <w:wordWrap/>
        <w:autoSpaceDE/>
        <w:autoSpaceDN/>
        <w:spacing w:after="0" w:line="240" w:lineRule="auto"/>
        <w:jc w:val="center"/>
        <w:rPr>
          <w:rFonts w:ascii="돋움" w:eastAsia="돋움" w:hAnsi="돋움" w:cs="굴림"/>
          <w:color w:val="000000" w:themeColor="text1"/>
          <w:kern w:val="0"/>
          <w:sz w:val="18"/>
          <w:szCs w:val="18"/>
        </w:rPr>
      </w:pPr>
      <w:r w:rsidRPr="00AC6D67">
        <w:rPr>
          <w:rFonts w:ascii="맑은 고딕" w:eastAsia="맑은 고딕" w:hAnsi="맑은 고딕" w:cs="굴림" w:hint="eastAsia"/>
          <w:b/>
          <w:bCs/>
          <w:color w:val="000000" w:themeColor="text1"/>
          <w:kern w:val="0"/>
          <w:sz w:val="26"/>
          <w:szCs w:val="26"/>
        </w:rPr>
        <w:t xml:space="preserve">Application for exemption from foreign language test, </w:t>
      </w:r>
      <w:r w:rsidR="00920058" w:rsidRPr="00AC6D67">
        <w:rPr>
          <w:rFonts w:ascii="맑은 고딕" w:eastAsia="맑은 고딕" w:hAnsi="맑은 고딕" w:cs="굴림" w:hint="eastAsia"/>
          <w:b/>
          <w:bCs/>
          <w:color w:val="000000" w:themeColor="text1"/>
          <w:kern w:val="0"/>
          <w:sz w:val="26"/>
          <w:szCs w:val="26"/>
        </w:rPr>
        <w:t>Fall</w:t>
      </w:r>
      <w:r w:rsidR="006670C4" w:rsidRPr="00AC6D67">
        <w:rPr>
          <w:rFonts w:ascii="맑은 고딕" w:eastAsia="맑은 고딕" w:hAnsi="맑은 고딕" w:cs="굴림" w:hint="eastAsia"/>
          <w:b/>
          <w:bCs/>
          <w:color w:val="000000" w:themeColor="text1"/>
          <w:kern w:val="0"/>
          <w:sz w:val="26"/>
          <w:szCs w:val="26"/>
        </w:rPr>
        <w:t xml:space="preserve"> 202</w:t>
      </w:r>
      <w:r w:rsidR="006670C4" w:rsidRPr="00AC6D67">
        <w:rPr>
          <w:rFonts w:ascii="맑은 고딕" w:eastAsia="맑은 고딕" w:hAnsi="맑은 고딕" w:cs="굴림"/>
          <w:b/>
          <w:bCs/>
          <w:color w:val="000000" w:themeColor="text1"/>
          <w:kern w:val="0"/>
          <w:sz w:val="26"/>
          <w:szCs w:val="26"/>
        </w:rPr>
        <w:t>1</w:t>
      </w:r>
      <w:bookmarkStart w:id="0" w:name="_GoBack"/>
      <w:bookmarkEnd w:id="0"/>
    </w:p>
    <w:p w:rsidR="00861E0F" w:rsidRPr="00AC6D67" w:rsidRDefault="00861E0F" w:rsidP="00861E0F">
      <w:pPr>
        <w:widowControl/>
        <w:shd w:val="clear" w:color="auto" w:fill="FFFFFF"/>
        <w:wordWrap/>
        <w:autoSpaceDE/>
        <w:autoSpaceDN/>
        <w:spacing w:before="269" w:after="269" w:line="240" w:lineRule="auto"/>
        <w:jc w:val="left"/>
        <w:rPr>
          <w:rFonts w:ascii="돋움" w:eastAsia="돋움" w:hAnsi="돋움" w:cs="굴림"/>
          <w:color w:val="000000" w:themeColor="text1"/>
          <w:kern w:val="0"/>
          <w:sz w:val="18"/>
          <w:szCs w:val="18"/>
        </w:rPr>
      </w:pPr>
      <w:r w:rsidRPr="00AC6D67">
        <w:rPr>
          <w:rFonts w:ascii="돋움" w:eastAsia="돋움" w:hAnsi="돋움" w:cs="굴림" w:hint="eastAsia"/>
          <w:color w:val="000000" w:themeColor="text1"/>
          <w:kern w:val="0"/>
          <w:sz w:val="18"/>
          <w:szCs w:val="18"/>
        </w:rPr>
        <w:t> </w:t>
      </w:r>
    </w:p>
    <w:p w:rsidR="00861E0F" w:rsidRPr="00AC6D67" w:rsidRDefault="00861E0F" w:rsidP="00861E0F">
      <w:pPr>
        <w:widowControl/>
        <w:shd w:val="clear" w:color="auto" w:fill="FFFFFF"/>
        <w:wordWrap/>
        <w:autoSpaceDE/>
        <w:autoSpaceDN/>
        <w:spacing w:after="0" w:line="240" w:lineRule="auto"/>
        <w:jc w:val="left"/>
        <w:rPr>
          <w:rFonts w:ascii="돋움" w:eastAsia="돋움" w:hAnsi="돋움" w:cs="굴림"/>
          <w:color w:val="000000" w:themeColor="text1"/>
          <w:kern w:val="0"/>
          <w:sz w:val="18"/>
          <w:szCs w:val="18"/>
        </w:rPr>
      </w:pPr>
      <w:r w:rsidRPr="00AC6D67">
        <w:rPr>
          <w:rFonts w:ascii="맑은 고딕" w:eastAsia="맑은 고딕" w:hAnsi="맑은 고딕" w:cs="굴림" w:hint="eastAsia"/>
          <w:color w:val="000000" w:themeColor="text1"/>
          <w:kern w:val="0"/>
          <w:sz w:val="18"/>
          <w:szCs w:val="18"/>
        </w:rPr>
        <w:t xml:space="preserve">We inform you of application procedure for exemption from foreign language test for </w:t>
      </w:r>
      <w:r w:rsidR="000234E3" w:rsidRPr="00AC6D67">
        <w:rPr>
          <w:rFonts w:ascii="맑은 고딕" w:eastAsia="맑은 고딕" w:hAnsi="맑은 고딕" w:cs="굴림"/>
          <w:color w:val="000000" w:themeColor="text1"/>
          <w:kern w:val="0"/>
          <w:sz w:val="18"/>
          <w:szCs w:val="18"/>
        </w:rPr>
        <w:t>Fall</w:t>
      </w:r>
      <w:r w:rsidR="006670C4" w:rsidRPr="00AC6D67">
        <w:rPr>
          <w:rFonts w:ascii="맑은 고딕" w:eastAsia="맑은 고딕" w:hAnsi="맑은 고딕" w:cs="굴림" w:hint="eastAsia"/>
          <w:color w:val="000000" w:themeColor="text1"/>
          <w:kern w:val="0"/>
          <w:sz w:val="18"/>
          <w:szCs w:val="18"/>
        </w:rPr>
        <w:t xml:space="preserve"> semester, 202</w:t>
      </w:r>
      <w:r w:rsidR="006670C4" w:rsidRPr="00AC6D67">
        <w:rPr>
          <w:rFonts w:ascii="맑은 고딕" w:eastAsia="맑은 고딕" w:hAnsi="맑은 고딕" w:cs="굴림"/>
          <w:color w:val="000000" w:themeColor="text1"/>
          <w:kern w:val="0"/>
          <w:sz w:val="18"/>
          <w:szCs w:val="18"/>
        </w:rPr>
        <w:t>1</w:t>
      </w:r>
      <w:r w:rsidRPr="00AC6D67">
        <w:rPr>
          <w:rFonts w:ascii="맑은 고딕" w:eastAsia="맑은 고딕" w:hAnsi="맑은 고딕" w:cs="굴림" w:hint="eastAsia"/>
          <w:color w:val="000000" w:themeColor="text1"/>
          <w:kern w:val="0"/>
          <w:sz w:val="18"/>
          <w:szCs w:val="18"/>
        </w:rPr>
        <w:t>.</w:t>
      </w:r>
    </w:p>
    <w:p w:rsidR="00861E0F" w:rsidRPr="00AC6D67" w:rsidRDefault="00861E0F" w:rsidP="00861E0F">
      <w:pPr>
        <w:widowControl/>
        <w:shd w:val="clear" w:color="auto" w:fill="FFFFFF"/>
        <w:wordWrap/>
        <w:autoSpaceDE/>
        <w:autoSpaceDN/>
        <w:spacing w:after="0" w:line="240" w:lineRule="auto"/>
        <w:jc w:val="left"/>
        <w:rPr>
          <w:rFonts w:ascii="돋움" w:eastAsia="돋움" w:hAnsi="돋움" w:cs="굴림"/>
          <w:color w:val="000000" w:themeColor="text1"/>
          <w:kern w:val="0"/>
          <w:sz w:val="18"/>
          <w:szCs w:val="18"/>
        </w:rPr>
      </w:pPr>
      <w:r w:rsidRPr="00AC6D67">
        <w:rPr>
          <w:rFonts w:ascii="맑은 고딕" w:eastAsia="맑은 고딕" w:hAnsi="맑은 고딕" w:cs="굴림" w:hint="eastAsia"/>
          <w:color w:val="000000" w:themeColor="text1"/>
          <w:kern w:val="0"/>
          <w:sz w:val="18"/>
          <w:szCs w:val="18"/>
        </w:rPr>
        <w:t>Those who qualified to apply for exemption are required to submit the documents to the office of department within the designated period as below.</w:t>
      </w:r>
    </w:p>
    <w:p w:rsidR="00861E0F" w:rsidRPr="00AC6D67" w:rsidRDefault="00861E0F" w:rsidP="00861E0F">
      <w:pPr>
        <w:widowControl/>
        <w:shd w:val="clear" w:color="auto" w:fill="FFFFFF"/>
        <w:wordWrap/>
        <w:autoSpaceDE/>
        <w:autoSpaceDN/>
        <w:spacing w:before="269" w:after="269" w:line="240" w:lineRule="auto"/>
        <w:jc w:val="left"/>
        <w:rPr>
          <w:rFonts w:ascii="돋움" w:eastAsia="돋움" w:hAnsi="돋움" w:cs="굴림"/>
          <w:color w:val="000000" w:themeColor="text1"/>
          <w:kern w:val="0"/>
          <w:sz w:val="18"/>
          <w:szCs w:val="18"/>
        </w:rPr>
      </w:pPr>
      <w:r w:rsidRPr="00AC6D67">
        <w:rPr>
          <w:rFonts w:ascii="돋움" w:eastAsia="돋움" w:hAnsi="돋움" w:cs="굴림" w:hint="eastAsia"/>
          <w:color w:val="000000" w:themeColor="text1"/>
          <w:kern w:val="0"/>
          <w:sz w:val="18"/>
          <w:szCs w:val="18"/>
        </w:rPr>
        <w:t> </w:t>
      </w:r>
    </w:p>
    <w:p w:rsidR="00861E0F" w:rsidRPr="00861E0F" w:rsidRDefault="00861E0F" w:rsidP="00861E0F">
      <w:pPr>
        <w:widowControl/>
        <w:shd w:val="clear" w:color="auto" w:fill="FFFFFF"/>
        <w:wordWrap/>
        <w:autoSpaceDE/>
        <w:autoSpaceDN/>
        <w:spacing w:after="0" w:line="240" w:lineRule="auto"/>
        <w:jc w:val="left"/>
        <w:rPr>
          <w:rFonts w:ascii="돋움" w:eastAsia="돋움" w:hAnsi="돋움" w:cs="굴림"/>
          <w:color w:val="555555"/>
          <w:kern w:val="0"/>
          <w:sz w:val="18"/>
          <w:szCs w:val="18"/>
        </w:rPr>
      </w:pPr>
      <w:r w:rsidRPr="00861E0F">
        <w:rPr>
          <w:rFonts w:ascii="맑은 고딕" w:eastAsia="맑은 고딕" w:hAnsi="맑은 고딕" w:cs="굴림" w:hint="eastAsia"/>
          <w:b/>
          <w:bCs/>
          <w:color w:val="0000FF"/>
          <w:kern w:val="0"/>
          <w:sz w:val="18"/>
          <w:szCs w:val="18"/>
        </w:rPr>
        <w:t>Exemption Criteria</w:t>
      </w:r>
    </w:p>
    <w:p w:rsidR="00861E0F" w:rsidRPr="00861E0F" w:rsidRDefault="00861E0F" w:rsidP="00861E0F">
      <w:pPr>
        <w:widowControl/>
        <w:shd w:val="clear" w:color="auto" w:fill="FFFFFF"/>
        <w:wordWrap/>
        <w:autoSpaceDE/>
        <w:autoSpaceDN/>
        <w:spacing w:after="0" w:line="240" w:lineRule="auto"/>
        <w:jc w:val="left"/>
        <w:rPr>
          <w:rFonts w:ascii="돋움" w:eastAsia="돋움" w:hAnsi="돋움" w:cs="굴림"/>
          <w:color w:val="555555"/>
          <w:kern w:val="0"/>
          <w:sz w:val="18"/>
          <w:szCs w:val="18"/>
        </w:rPr>
      </w:pPr>
      <w:r w:rsidRPr="00861E0F">
        <w:rPr>
          <w:rFonts w:ascii="맑은 고딕" w:eastAsia="맑은 고딕" w:hAnsi="맑은 고딕" w:cs="굴림" w:hint="eastAsia"/>
          <w:b/>
          <w:bCs/>
          <w:color w:val="0000FF"/>
          <w:kern w:val="0"/>
          <w:sz w:val="18"/>
          <w:szCs w:val="18"/>
        </w:rPr>
        <w:t>1) English</w:t>
      </w:r>
    </w:p>
    <w:tbl>
      <w:tblPr>
        <w:tblW w:w="0" w:type="auto"/>
        <w:shd w:val="clear" w:color="auto" w:fill="FFFFFF"/>
        <w:tblCellMar>
          <w:left w:w="0" w:type="dxa"/>
          <w:right w:w="0" w:type="dxa"/>
        </w:tblCellMar>
        <w:tblLook w:val="04A0" w:firstRow="1" w:lastRow="0" w:firstColumn="1" w:lastColumn="0" w:noHBand="0" w:noVBand="1"/>
      </w:tblPr>
      <w:tblGrid>
        <w:gridCol w:w="794"/>
        <w:gridCol w:w="852"/>
        <w:gridCol w:w="953"/>
        <w:gridCol w:w="864"/>
        <w:gridCol w:w="772"/>
        <w:gridCol w:w="719"/>
        <w:gridCol w:w="716"/>
        <w:gridCol w:w="943"/>
        <w:gridCol w:w="842"/>
        <w:gridCol w:w="811"/>
        <w:gridCol w:w="754"/>
      </w:tblGrid>
      <w:tr w:rsidR="00AC6D67" w:rsidRPr="00AC6D67" w:rsidTr="00861E0F">
        <w:trPr>
          <w:trHeight w:val="420"/>
        </w:trPr>
        <w:tc>
          <w:tcPr>
            <w:tcW w:w="840" w:type="dxa"/>
            <w:vMerge w:val="restart"/>
            <w:tcBorders>
              <w:top w:val="single" w:sz="2" w:space="0" w:color="000000"/>
              <w:left w:val="single" w:sz="2" w:space="0" w:color="000000"/>
              <w:bottom w:val="single" w:sz="2" w:space="0" w:color="000000"/>
              <w:right w:val="single" w:sz="2" w:space="0" w:color="000000"/>
            </w:tcBorders>
            <w:shd w:val="clear" w:color="auto" w:fill="DDDDDD"/>
            <w:tcMar>
              <w:top w:w="28" w:type="dxa"/>
              <w:left w:w="102" w:type="dxa"/>
              <w:bottom w:w="28" w:type="dxa"/>
              <w:right w:w="102" w:type="dxa"/>
            </w:tcMar>
            <w:vAlign w:val="center"/>
            <w:hideMark/>
          </w:tcPr>
          <w:p w:rsidR="00861E0F" w:rsidRPr="00AC6D67" w:rsidRDefault="00861E0F" w:rsidP="00861E0F">
            <w:pPr>
              <w:widowControl/>
              <w:wordWrap/>
              <w:autoSpaceDE/>
              <w:autoSpaceDN/>
              <w:spacing w:after="0" w:line="240" w:lineRule="auto"/>
              <w:jc w:val="center"/>
              <w:rPr>
                <w:rFonts w:ascii="돋움" w:eastAsia="돋움" w:hAnsi="돋움" w:cs="굴림"/>
                <w:color w:val="000000" w:themeColor="text1"/>
                <w:kern w:val="0"/>
                <w:sz w:val="18"/>
                <w:szCs w:val="18"/>
              </w:rPr>
            </w:pPr>
            <w:r w:rsidRPr="00AC6D67">
              <w:rPr>
                <w:rFonts w:ascii="돋움" w:eastAsia="돋움" w:hAnsi="돋움" w:cs="굴림" w:hint="eastAsia"/>
                <w:b/>
                <w:bCs/>
                <w:color w:val="000000" w:themeColor="text1"/>
                <w:kern w:val="0"/>
                <w:sz w:val="18"/>
                <w:szCs w:val="18"/>
              </w:rPr>
              <w:t>TOEIC</w:t>
            </w:r>
          </w:p>
        </w:tc>
        <w:tc>
          <w:tcPr>
            <w:tcW w:w="2190" w:type="dxa"/>
            <w:gridSpan w:val="2"/>
            <w:tcBorders>
              <w:top w:val="single" w:sz="2" w:space="0" w:color="000000"/>
              <w:left w:val="single" w:sz="2" w:space="0" w:color="000000"/>
              <w:bottom w:val="single" w:sz="2" w:space="0" w:color="000000"/>
              <w:right w:val="single" w:sz="2" w:space="0" w:color="000000"/>
            </w:tcBorders>
            <w:shd w:val="clear" w:color="auto" w:fill="DDDDDD"/>
            <w:tcMar>
              <w:top w:w="28" w:type="dxa"/>
              <w:left w:w="102" w:type="dxa"/>
              <w:bottom w:w="28" w:type="dxa"/>
              <w:right w:w="102" w:type="dxa"/>
            </w:tcMar>
            <w:vAlign w:val="center"/>
            <w:hideMark/>
          </w:tcPr>
          <w:p w:rsidR="00861E0F" w:rsidRPr="00AC6D67" w:rsidRDefault="00861E0F" w:rsidP="00861E0F">
            <w:pPr>
              <w:widowControl/>
              <w:wordWrap/>
              <w:autoSpaceDE/>
              <w:autoSpaceDN/>
              <w:spacing w:after="0" w:line="240" w:lineRule="auto"/>
              <w:jc w:val="center"/>
              <w:rPr>
                <w:rFonts w:ascii="돋움" w:eastAsia="돋움" w:hAnsi="돋움" w:cs="굴림"/>
                <w:color w:val="000000" w:themeColor="text1"/>
                <w:kern w:val="0"/>
                <w:sz w:val="18"/>
                <w:szCs w:val="18"/>
              </w:rPr>
            </w:pPr>
            <w:r w:rsidRPr="00AC6D67">
              <w:rPr>
                <w:rFonts w:ascii="돋움" w:eastAsia="돋움" w:hAnsi="돋움" w:cs="굴림" w:hint="eastAsia"/>
                <w:b/>
                <w:bCs/>
                <w:color w:val="000000" w:themeColor="text1"/>
                <w:kern w:val="0"/>
                <w:sz w:val="18"/>
                <w:szCs w:val="18"/>
              </w:rPr>
              <w:t>TEPS</w:t>
            </w:r>
          </w:p>
        </w:tc>
        <w:tc>
          <w:tcPr>
            <w:tcW w:w="1005" w:type="dxa"/>
            <w:vMerge w:val="restart"/>
            <w:tcBorders>
              <w:top w:val="single" w:sz="2" w:space="0" w:color="000000"/>
              <w:left w:val="single" w:sz="2" w:space="0" w:color="000000"/>
              <w:bottom w:val="single" w:sz="2" w:space="0" w:color="000000"/>
              <w:right w:val="single" w:sz="2" w:space="0" w:color="000000"/>
            </w:tcBorders>
            <w:shd w:val="clear" w:color="auto" w:fill="DDDDDD"/>
            <w:tcMar>
              <w:top w:w="28" w:type="dxa"/>
              <w:left w:w="102" w:type="dxa"/>
              <w:bottom w:w="28" w:type="dxa"/>
              <w:right w:w="102" w:type="dxa"/>
            </w:tcMar>
            <w:vAlign w:val="center"/>
            <w:hideMark/>
          </w:tcPr>
          <w:p w:rsidR="00861E0F" w:rsidRPr="00AC6D67" w:rsidRDefault="00861E0F" w:rsidP="00861E0F">
            <w:pPr>
              <w:widowControl/>
              <w:wordWrap/>
              <w:autoSpaceDE/>
              <w:autoSpaceDN/>
              <w:spacing w:after="0" w:line="240" w:lineRule="auto"/>
              <w:jc w:val="center"/>
              <w:rPr>
                <w:rFonts w:ascii="돋움" w:eastAsia="돋움" w:hAnsi="돋움" w:cs="굴림"/>
                <w:color w:val="000000" w:themeColor="text1"/>
                <w:kern w:val="0"/>
                <w:sz w:val="18"/>
                <w:szCs w:val="18"/>
              </w:rPr>
            </w:pPr>
            <w:r w:rsidRPr="00AC6D67">
              <w:rPr>
                <w:rFonts w:ascii="돋움" w:eastAsia="돋움" w:hAnsi="돋움" w:cs="굴림" w:hint="eastAsia"/>
                <w:b/>
                <w:bCs/>
                <w:color w:val="000000" w:themeColor="text1"/>
                <w:kern w:val="0"/>
                <w:sz w:val="18"/>
                <w:szCs w:val="18"/>
              </w:rPr>
              <w:t>IELTS</w:t>
            </w:r>
          </w:p>
        </w:tc>
        <w:tc>
          <w:tcPr>
            <w:tcW w:w="2685" w:type="dxa"/>
            <w:gridSpan w:val="3"/>
            <w:tcBorders>
              <w:top w:val="single" w:sz="2" w:space="0" w:color="000000"/>
              <w:left w:val="single" w:sz="2" w:space="0" w:color="000000"/>
              <w:bottom w:val="single" w:sz="2" w:space="0" w:color="000000"/>
              <w:right w:val="single" w:sz="2" w:space="0" w:color="000000"/>
            </w:tcBorders>
            <w:shd w:val="clear" w:color="auto" w:fill="DDDDDD"/>
            <w:tcMar>
              <w:top w:w="28" w:type="dxa"/>
              <w:left w:w="102" w:type="dxa"/>
              <w:bottom w:w="28" w:type="dxa"/>
              <w:right w:w="102" w:type="dxa"/>
            </w:tcMar>
            <w:vAlign w:val="center"/>
            <w:hideMark/>
          </w:tcPr>
          <w:p w:rsidR="00861E0F" w:rsidRPr="00AC6D67" w:rsidRDefault="00861E0F" w:rsidP="00861E0F">
            <w:pPr>
              <w:widowControl/>
              <w:wordWrap/>
              <w:autoSpaceDE/>
              <w:autoSpaceDN/>
              <w:spacing w:after="0" w:line="240" w:lineRule="auto"/>
              <w:jc w:val="center"/>
              <w:rPr>
                <w:rFonts w:ascii="돋움" w:eastAsia="돋움" w:hAnsi="돋움" w:cs="굴림"/>
                <w:color w:val="000000" w:themeColor="text1"/>
                <w:kern w:val="0"/>
                <w:sz w:val="18"/>
                <w:szCs w:val="18"/>
              </w:rPr>
            </w:pPr>
            <w:r w:rsidRPr="00AC6D67">
              <w:rPr>
                <w:rFonts w:ascii="돋움" w:eastAsia="돋움" w:hAnsi="돋움" w:cs="굴림" w:hint="eastAsia"/>
                <w:b/>
                <w:bCs/>
                <w:color w:val="000000" w:themeColor="text1"/>
                <w:kern w:val="0"/>
                <w:sz w:val="18"/>
                <w:szCs w:val="18"/>
              </w:rPr>
              <w:t>TOEFL</w:t>
            </w:r>
          </w:p>
        </w:tc>
        <w:tc>
          <w:tcPr>
            <w:tcW w:w="2190" w:type="dxa"/>
            <w:gridSpan w:val="2"/>
            <w:tcBorders>
              <w:top w:val="single" w:sz="2" w:space="0" w:color="000000"/>
              <w:left w:val="single" w:sz="2" w:space="0" w:color="000000"/>
              <w:bottom w:val="single" w:sz="2" w:space="0" w:color="000000"/>
              <w:right w:val="single" w:sz="2" w:space="0" w:color="000000"/>
            </w:tcBorders>
            <w:shd w:val="clear" w:color="auto" w:fill="DDDDDD"/>
            <w:tcMar>
              <w:top w:w="28" w:type="dxa"/>
              <w:left w:w="102" w:type="dxa"/>
              <w:bottom w:w="28" w:type="dxa"/>
              <w:right w:w="102" w:type="dxa"/>
            </w:tcMar>
            <w:vAlign w:val="center"/>
            <w:hideMark/>
          </w:tcPr>
          <w:p w:rsidR="00861E0F" w:rsidRPr="00AC6D67" w:rsidRDefault="00861E0F" w:rsidP="00861E0F">
            <w:pPr>
              <w:widowControl/>
              <w:wordWrap/>
              <w:autoSpaceDE/>
              <w:autoSpaceDN/>
              <w:spacing w:after="0" w:line="240" w:lineRule="auto"/>
              <w:jc w:val="center"/>
              <w:rPr>
                <w:rFonts w:ascii="돋움" w:eastAsia="돋움" w:hAnsi="돋움" w:cs="굴림"/>
                <w:color w:val="000000" w:themeColor="text1"/>
                <w:kern w:val="0"/>
                <w:sz w:val="18"/>
                <w:szCs w:val="18"/>
              </w:rPr>
            </w:pPr>
            <w:r w:rsidRPr="00AC6D67">
              <w:rPr>
                <w:rFonts w:ascii="돋움" w:eastAsia="돋움" w:hAnsi="돋움" w:cs="굴림" w:hint="eastAsia"/>
                <w:b/>
                <w:bCs/>
                <w:color w:val="000000" w:themeColor="text1"/>
                <w:kern w:val="0"/>
                <w:sz w:val="18"/>
                <w:szCs w:val="18"/>
              </w:rPr>
              <w:t>G-TELP</w:t>
            </w:r>
          </w:p>
        </w:tc>
        <w:tc>
          <w:tcPr>
            <w:tcW w:w="870" w:type="dxa"/>
            <w:vMerge w:val="restart"/>
            <w:tcBorders>
              <w:top w:val="single" w:sz="2" w:space="0" w:color="000000"/>
              <w:left w:val="single" w:sz="2" w:space="0" w:color="000000"/>
              <w:bottom w:val="single" w:sz="2" w:space="0" w:color="000000"/>
              <w:right w:val="single" w:sz="2" w:space="0" w:color="000000"/>
            </w:tcBorders>
            <w:shd w:val="clear" w:color="auto" w:fill="DDDDDD"/>
            <w:tcMar>
              <w:top w:w="28" w:type="dxa"/>
              <w:left w:w="102" w:type="dxa"/>
              <w:bottom w:w="28" w:type="dxa"/>
              <w:right w:w="102" w:type="dxa"/>
            </w:tcMar>
            <w:vAlign w:val="center"/>
            <w:hideMark/>
          </w:tcPr>
          <w:p w:rsidR="00861E0F" w:rsidRPr="00AC6D67" w:rsidRDefault="00861E0F" w:rsidP="00861E0F">
            <w:pPr>
              <w:widowControl/>
              <w:wordWrap/>
              <w:autoSpaceDE/>
              <w:autoSpaceDN/>
              <w:spacing w:after="0" w:line="240" w:lineRule="auto"/>
              <w:jc w:val="center"/>
              <w:rPr>
                <w:rFonts w:ascii="돋움" w:eastAsia="돋움" w:hAnsi="돋움" w:cs="굴림"/>
                <w:color w:val="000000" w:themeColor="text1"/>
                <w:kern w:val="0"/>
                <w:sz w:val="18"/>
                <w:szCs w:val="18"/>
              </w:rPr>
            </w:pPr>
            <w:r w:rsidRPr="00AC6D67">
              <w:rPr>
                <w:rFonts w:ascii="돋움" w:eastAsia="돋움" w:hAnsi="돋움" w:cs="굴림" w:hint="eastAsia"/>
                <w:b/>
                <w:bCs/>
                <w:color w:val="000000" w:themeColor="text1"/>
                <w:kern w:val="0"/>
                <w:sz w:val="18"/>
                <w:szCs w:val="18"/>
              </w:rPr>
              <w:t>TOEIC</w:t>
            </w:r>
          </w:p>
          <w:p w:rsidR="00861E0F" w:rsidRPr="00AC6D67" w:rsidRDefault="00861E0F" w:rsidP="00861E0F">
            <w:pPr>
              <w:widowControl/>
              <w:wordWrap/>
              <w:autoSpaceDE/>
              <w:autoSpaceDN/>
              <w:spacing w:after="0" w:line="240" w:lineRule="auto"/>
              <w:jc w:val="center"/>
              <w:rPr>
                <w:rFonts w:ascii="돋움" w:eastAsia="돋움" w:hAnsi="돋움" w:cs="굴림"/>
                <w:color w:val="000000" w:themeColor="text1"/>
                <w:kern w:val="0"/>
                <w:sz w:val="18"/>
                <w:szCs w:val="18"/>
              </w:rPr>
            </w:pPr>
            <w:r w:rsidRPr="00AC6D67">
              <w:rPr>
                <w:rFonts w:ascii="돋움" w:eastAsia="돋움" w:hAnsi="돋움" w:cs="굴림" w:hint="eastAsia"/>
                <w:b/>
                <w:bCs/>
                <w:color w:val="000000" w:themeColor="text1"/>
                <w:spacing w:val="-36"/>
                <w:kern w:val="0"/>
                <w:sz w:val="18"/>
                <w:szCs w:val="18"/>
              </w:rPr>
              <w:t>Speaking</w:t>
            </w:r>
          </w:p>
        </w:tc>
        <w:tc>
          <w:tcPr>
            <w:tcW w:w="870" w:type="dxa"/>
            <w:vMerge w:val="restart"/>
            <w:tcBorders>
              <w:top w:val="single" w:sz="2" w:space="0" w:color="000000"/>
              <w:left w:val="single" w:sz="2" w:space="0" w:color="000000"/>
              <w:bottom w:val="single" w:sz="2" w:space="0" w:color="000000"/>
              <w:right w:val="single" w:sz="2" w:space="0" w:color="000000"/>
            </w:tcBorders>
            <w:shd w:val="clear" w:color="auto" w:fill="DDDDDD"/>
            <w:tcMar>
              <w:top w:w="28" w:type="dxa"/>
              <w:left w:w="102" w:type="dxa"/>
              <w:bottom w:w="28" w:type="dxa"/>
              <w:right w:w="102" w:type="dxa"/>
            </w:tcMar>
            <w:vAlign w:val="center"/>
            <w:hideMark/>
          </w:tcPr>
          <w:p w:rsidR="00861E0F" w:rsidRPr="00AC6D67" w:rsidRDefault="00861E0F" w:rsidP="00861E0F">
            <w:pPr>
              <w:widowControl/>
              <w:wordWrap/>
              <w:autoSpaceDE/>
              <w:autoSpaceDN/>
              <w:spacing w:after="0" w:line="240" w:lineRule="auto"/>
              <w:jc w:val="center"/>
              <w:rPr>
                <w:rFonts w:ascii="돋움" w:eastAsia="돋움" w:hAnsi="돋움" w:cs="굴림"/>
                <w:color w:val="000000" w:themeColor="text1"/>
                <w:kern w:val="0"/>
                <w:sz w:val="18"/>
                <w:szCs w:val="18"/>
              </w:rPr>
            </w:pPr>
            <w:r w:rsidRPr="00AC6D67">
              <w:rPr>
                <w:rFonts w:ascii="돋움" w:eastAsia="돋움" w:hAnsi="돋움" w:cs="굴림" w:hint="eastAsia"/>
                <w:b/>
                <w:bCs/>
                <w:color w:val="000000" w:themeColor="text1"/>
                <w:kern w:val="0"/>
                <w:sz w:val="18"/>
                <w:szCs w:val="18"/>
              </w:rPr>
              <w:t>OPIc</w:t>
            </w:r>
          </w:p>
        </w:tc>
      </w:tr>
      <w:tr w:rsidR="00AC6D67" w:rsidRPr="00AC6D67" w:rsidTr="00861E0F">
        <w:trPr>
          <w:trHeight w:val="375"/>
        </w:trPr>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61E0F" w:rsidRPr="00AC6D67" w:rsidRDefault="00861E0F" w:rsidP="00861E0F">
            <w:pPr>
              <w:widowControl/>
              <w:wordWrap/>
              <w:autoSpaceDE/>
              <w:autoSpaceDN/>
              <w:spacing w:after="0" w:line="240" w:lineRule="auto"/>
              <w:jc w:val="left"/>
              <w:rPr>
                <w:rFonts w:ascii="돋움" w:eastAsia="돋움" w:hAnsi="돋움" w:cs="굴림"/>
                <w:color w:val="000000" w:themeColor="text1"/>
                <w:kern w:val="0"/>
                <w:sz w:val="18"/>
                <w:szCs w:val="18"/>
              </w:rPr>
            </w:pPr>
          </w:p>
        </w:tc>
        <w:tc>
          <w:tcPr>
            <w:tcW w:w="1005" w:type="dxa"/>
            <w:tcBorders>
              <w:top w:val="single" w:sz="2" w:space="0" w:color="000000"/>
              <w:left w:val="single" w:sz="2" w:space="0" w:color="000000"/>
              <w:bottom w:val="single" w:sz="2" w:space="0" w:color="000000"/>
              <w:right w:val="single" w:sz="2" w:space="0" w:color="000000"/>
            </w:tcBorders>
            <w:shd w:val="clear" w:color="auto" w:fill="DDDDDD"/>
            <w:tcMar>
              <w:top w:w="28" w:type="dxa"/>
              <w:left w:w="102" w:type="dxa"/>
              <w:bottom w:w="28" w:type="dxa"/>
              <w:right w:w="102" w:type="dxa"/>
            </w:tcMar>
            <w:vAlign w:val="center"/>
            <w:hideMark/>
          </w:tcPr>
          <w:p w:rsidR="00861E0F" w:rsidRPr="00AC6D67" w:rsidRDefault="00861E0F" w:rsidP="00861E0F">
            <w:pPr>
              <w:widowControl/>
              <w:wordWrap/>
              <w:autoSpaceDE/>
              <w:autoSpaceDN/>
              <w:spacing w:after="0" w:line="240" w:lineRule="auto"/>
              <w:jc w:val="center"/>
              <w:rPr>
                <w:rFonts w:ascii="돋움" w:eastAsia="돋움" w:hAnsi="돋움" w:cs="굴림"/>
                <w:color w:val="000000" w:themeColor="text1"/>
                <w:kern w:val="0"/>
                <w:sz w:val="18"/>
                <w:szCs w:val="18"/>
              </w:rPr>
            </w:pPr>
            <w:r w:rsidRPr="00AC6D67">
              <w:rPr>
                <w:rFonts w:ascii="돋움" w:eastAsia="돋움" w:hAnsi="돋움" w:cs="굴림" w:hint="eastAsia"/>
                <w:b/>
                <w:bCs/>
                <w:color w:val="000000" w:themeColor="text1"/>
                <w:kern w:val="0"/>
                <w:sz w:val="18"/>
                <w:szCs w:val="18"/>
              </w:rPr>
              <w:t>TEPS</w:t>
            </w:r>
          </w:p>
        </w:tc>
        <w:tc>
          <w:tcPr>
            <w:tcW w:w="1185" w:type="dxa"/>
            <w:tcBorders>
              <w:top w:val="single" w:sz="2" w:space="0" w:color="000000"/>
              <w:left w:val="single" w:sz="2" w:space="0" w:color="000000"/>
              <w:bottom w:val="single" w:sz="2" w:space="0" w:color="000000"/>
              <w:right w:val="single" w:sz="2" w:space="0" w:color="000000"/>
            </w:tcBorders>
            <w:shd w:val="clear" w:color="auto" w:fill="DDDDDD"/>
            <w:tcMar>
              <w:top w:w="28" w:type="dxa"/>
              <w:left w:w="102" w:type="dxa"/>
              <w:bottom w:w="28" w:type="dxa"/>
              <w:right w:w="102" w:type="dxa"/>
            </w:tcMar>
            <w:vAlign w:val="center"/>
            <w:hideMark/>
          </w:tcPr>
          <w:p w:rsidR="00861E0F" w:rsidRPr="00AC6D67" w:rsidRDefault="00861E0F" w:rsidP="00861E0F">
            <w:pPr>
              <w:widowControl/>
              <w:wordWrap/>
              <w:autoSpaceDE/>
              <w:autoSpaceDN/>
              <w:spacing w:after="0" w:line="240" w:lineRule="auto"/>
              <w:jc w:val="center"/>
              <w:rPr>
                <w:rFonts w:ascii="돋움" w:eastAsia="돋움" w:hAnsi="돋움" w:cs="굴림"/>
                <w:color w:val="000000" w:themeColor="text1"/>
                <w:kern w:val="0"/>
                <w:sz w:val="18"/>
                <w:szCs w:val="18"/>
              </w:rPr>
            </w:pPr>
            <w:r w:rsidRPr="00AC6D67">
              <w:rPr>
                <w:rFonts w:ascii="돋움" w:eastAsia="돋움" w:hAnsi="돋움" w:cs="굴림" w:hint="eastAsia"/>
                <w:b/>
                <w:bCs/>
                <w:color w:val="000000" w:themeColor="text1"/>
                <w:kern w:val="0"/>
                <w:sz w:val="18"/>
                <w:szCs w:val="18"/>
              </w:rPr>
              <w:t>New TEPS</w:t>
            </w: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61E0F" w:rsidRPr="00AC6D67" w:rsidRDefault="00861E0F" w:rsidP="00861E0F">
            <w:pPr>
              <w:widowControl/>
              <w:wordWrap/>
              <w:autoSpaceDE/>
              <w:autoSpaceDN/>
              <w:spacing w:after="0" w:line="240" w:lineRule="auto"/>
              <w:jc w:val="left"/>
              <w:rPr>
                <w:rFonts w:ascii="돋움" w:eastAsia="돋움" w:hAnsi="돋움" w:cs="굴림"/>
                <w:color w:val="000000" w:themeColor="text1"/>
                <w:kern w:val="0"/>
                <w:sz w:val="18"/>
                <w:szCs w:val="18"/>
              </w:rPr>
            </w:pPr>
          </w:p>
        </w:tc>
        <w:tc>
          <w:tcPr>
            <w:tcW w:w="945" w:type="dxa"/>
            <w:tcBorders>
              <w:top w:val="single" w:sz="2" w:space="0" w:color="000000"/>
              <w:left w:val="single" w:sz="2" w:space="0" w:color="000000"/>
              <w:bottom w:val="single" w:sz="2" w:space="0" w:color="000000"/>
              <w:right w:val="single" w:sz="2" w:space="0" w:color="000000"/>
            </w:tcBorders>
            <w:shd w:val="clear" w:color="auto" w:fill="DDDDDD"/>
            <w:tcMar>
              <w:top w:w="28" w:type="dxa"/>
              <w:left w:w="102" w:type="dxa"/>
              <w:bottom w:w="28" w:type="dxa"/>
              <w:right w:w="102" w:type="dxa"/>
            </w:tcMar>
            <w:vAlign w:val="center"/>
            <w:hideMark/>
          </w:tcPr>
          <w:p w:rsidR="00861E0F" w:rsidRPr="00AC6D67" w:rsidRDefault="00861E0F" w:rsidP="00861E0F">
            <w:pPr>
              <w:widowControl/>
              <w:wordWrap/>
              <w:autoSpaceDE/>
              <w:autoSpaceDN/>
              <w:spacing w:after="0" w:line="240" w:lineRule="auto"/>
              <w:jc w:val="center"/>
              <w:rPr>
                <w:rFonts w:ascii="돋움" w:eastAsia="돋움" w:hAnsi="돋움" w:cs="굴림"/>
                <w:color w:val="000000" w:themeColor="text1"/>
                <w:kern w:val="0"/>
                <w:sz w:val="18"/>
                <w:szCs w:val="18"/>
              </w:rPr>
            </w:pPr>
            <w:r w:rsidRPr="00AC6D67">
              <w:rPr>
                <w:rFonts w:ascii="돋움" w:eastAsia="돋움" w:hAnsi="돋움" w:cs="굴림" w:hint="eastAsia"/>
                <w:b/>
                <w:bCs/>
                <w:color w:val="000000" w:themeColor="text1"/>
                <w:kern w:val="0"/>
                <w:sz w:val="18"/>
                <w:szCs w:val="18"/>
              </w:rPr>
              <w:t>PBT</w:t>
            </w:r>
          </w:p>
        </w:tc>
        <w:tc>
          <w:tcPr>
            <w:tcW w:w="840" w:type="dxa"/>
            <w:tcBorders>
              <w:top w:val="single" w:sz="2" w:space="0" w:color="000000"/>
              <w:left w:val="single" w:sz="2" w:space="0" w:color="000000"/>
              <w:bottom w:val="single" w:sz="2" w:space="0" w:color="000000"/>
              <w:right w:val="single" w:sz="2" w:space="0" w:color="000000"/>
            </w:tcBorders>
            <w:shd w:val="clear" w:color="auto" w:fill="DDDDDD"/>
            <w:tcMar>
              <w:top w:w="28" w:type="dxa"/>
              <w:left w:w="102" w:type="dxa"/>
              <w:bottom w:w="28" w:type="dxa"/>
              <w:right w:w="102" w:type="dxa"/>
            </w:tcMar>
            <w:vAlign w:val="center"/>
            <w:hideMark/>
          </w:tcPr>
          <w:p w:rsidR="00861E0F" w:rsidRPr="00AC6D67" w:rsidRDefault="00861E0F" w:rsidP="00861E0F">
            <w:pPr>
              <w:widowControl/>
              <w:wordWrap/>
              <w:autoSpaceDE/>
              <w:autoSpaceDN/>
              <w:spacing w:after="0" w:line="240" w:lineRule="auto"/>
              <w:jc w:val="center"/>
              <w:rPr>
                <w:rFonts w:ascii="돋움" w:eastAsia="돋움" w:hAnsi="돋움" w:cs="굴림"/>
                <w:color w:val="000000" w:themeColor="text1"/>
                <w:kern w:val="0"/>
                <w:sz w:val="18"/>
                <w:szCs w:val="18"/>
              </w:rPr>
            </w:pPr>
            <w:r w:rsidRPr="00AC6D67">
              <w:rPr>
                <w:rFonts w:ascii="돋움" w:eastAsia="돋움" w:hAnsi="돋움" w:cs="굴림" w:hint="eastAsia"/>
                <w:b/>
                <w:bCs/>
                <w:color w:val="000000" w:themeColor="text1"/>
                <w:kern w:val="0"/>
                <w:sz w:val="18"/>
                <w:szCs w:val="18"/>
              </w:rPr>
              <w:t>CBT</w:t>
            </w:r>
          </w:p>
        </w:tc>
        <w:tc>
          <w:tcPr>
            <w:tcW w:w="900" w:type="dxa"/>
            <w:tcBorders>
              <w:top w:val="single" w:sz="2" w:space="0" w:color="000000"/>
              <w:left w:val="single" w:sz="2" w:space="0" w:color="000000"/>
              <w:bottom w:val="single" w:sz="2" w:space="0" w:color="000000"/>
              <w:right w:val="single" w:sz="2" w:space="0" w:color="000000"/>
            </w:tcBorders>
            <w:shd w:val="clear" w:color="auto" w:fill="DDDDDD"/>
            <w:tcMar>
              <w:top w:w="28" w:type="dxa"/>
              <w:left w:w="102" w:type="dxa"/>
              <w:bottom w:w="28" w:type="dxa"/>
              <w:right w:w="102" w:type="dxa"/>
            </w:tcMar>
            <w:vAlign w:val="center"/>
            <w:hideMark/>
          </w:tcPr>
          <w:p w:rsidR="00861E0F" w:rsidRPr="00AC6D67" w:rsidRDefault="00861E0F" w:rsidP="00861E0F">
            <w:pPr>
              <w:widowControl/>
              <w:wordWrap/>
              <w:autoSpaceDE/>
              <w:autoSpaceDN/>
              <w:spacing w:after="0" w:line="240" w:lineRule="auto"/>
              <w:jc w:val="center"/>
              <w:rPr>
                <w:rFonts w:ascii="돋움" w:eastAsia="돋움" w:hAnsi="돋움" w:cs="굴림"/>
                <w:color w:val="000000" w:themeColor="text1"/>
                <w:kern w:val="0"/>
                <w:sz w:val="18"/>
                <w:szCs w:val="18"/>
              </w:rPr>
            </w:pPr>
            <w:r w:rsidRPr="00AC6D67">
              <w:rPr>
                <w:rFonts w:ascii="돋움" w:eastAsia="돋움" w:hAnsi="돋움" w:cs="굴림" w:hint="eastAsia"/>
                <w:b/>
                <w:bCs/>
                <w:color w:val="000000" w:themeColor="text1"/>
                <w:kern w:val="0"/>
                <w:sz w:val="18"/>
                <w:szCs w:val="18"/>
              </w:rPr>
              <w:t>IBT</w:t>
            </w:r>
          </w:p>
        </w:tc>
        <w:tc>
          <w:tcPr>
            <w:tcW w:w="1185" w:type="dxa"/>
            <w:tcBorders>
              <w:top w:val="single" w:sz="2" w:space="0" w:color="000000"/>
              <w:left w:val="single" w:sz="2" w:space="0" w:color="000000"/>
              <w:bottom w:val="single" w:sz="2" w:space="0" w:color="000000"/>
              <w:right w:val="single" w:sz="2" w:space="0" w:color="000000"/>
            </w:tcBorders>
            <w:shd w:val="clear" w:color="auto" w:fill="DDDDDD"/>
            <w:tcMar>
              <w:top w:w="28" w:type="dxa"/>
              <w:left w:w="102" w:type="dxa"/>
              <w:bottom w:w="28" w:type="dxa"/>
              <w:right w:w="102" w:type="dxa"/>
            </w:tcMar>
            <w:vAlign w:val="center"/>
            <w:hideMark/>
          </w:tcPr>
          <w:p w:rsidR="00861E0F" w:rsidRPr="00AC6D67" w:rsidRDefault="00861E0F" w:rsidP="00861E0F">
            <w:pPr>
              <w:widowControl/>
              <w:wordWrap/>
              <w:autoSpaceDE/>
              <w:autoSpaceDN/>
              <w:spacing w:after="0" w:line="240" w:lineRule="auto"/>
              <w:jc w:val="center"/>
              <w:rPr>
                <w:rFonts w:ascii="돋움" w:eastAsia="돋움" w:hAnsi="돋움" w:cs="굴림"/>
                <w:color w:val="000000" w:themeColor="text1"/>
                <w:kern w:val="0"/>
                <w:sz w:val="18"/>
                <w:szCs w:val="18"/>
              </w:rPr>
            </w:pPr>
            <w:r w:rsidRPr="00AC6D67">
              <w:rPr>
                <w:rFonts w:ascii="돋움" w:eastAsia="돋움" w:hAnsi="돋움" w:cs="굴림" w:hint="eastAsia"/>
                <w:b/>
                <w:bCs/>
                <w:color w:val="000000" w:themeColor="text1"/>
                <w:kern w:val="0"/>
                <w:sz w:val="18"/>
                <w:szCs w:val="18"/>
              </w:rPr>
              <w:t>Level 2</w:t>
            </w:r>
          </w:p>
        </w:tc>
        <w:tc>
          <w:tcPr>
            <w:tcW w:w="1005" w:type="dxa"/>
            <w:tcBorders>
              <w:top w:val="single" w:sz="2" w:space="0" w:color="000000"/>
              <w:left w:val="single" w:sz="2" w:space="0" w:color="000000"/>
              <w:bottom w:val="single" w:sz="2" w:space="0" w:color="000000"/>
              <w:right w:val="single" w:sz="2" w:space="0" w:color="000000"/>
            </w:tcBorders>
            <w:shd w:val="clear" w:color="auto" w:fill="DDDDDD"/>
            <w:tcMar>
              <w:top w:w="28" w:type="dxa"/>
              <w:left w:w="102" w:type="dxa"/>
              <w:bottom w:w="28" w:type="dxa"/>
              <w:right w:w="102" w:type="dxa"/>
            </w:tcMar>
            <w:vAlign w:val="center"/>
            <w:hideMark/>
          </w:tcPr>
          <w:p w:rsidR="00861E0F" w:rsidRPr="00AC6D67" w:rsidRDefault="00861E0F" w:rsidP="00861E0F">
            <w:pPr>
              <w:widowControl/>
              <w:wordWrap/>
              <w:autoSpaceDE/>
              <w:autoSpaceDN/>
              <w:spacing w:after="0" w:line="240" w:lineRule="auto"/>
              <w:jc w:val="center"/>
              <w:rPr>
                <w:rFonts w:ascii="돋움" w:eastAsia="돋움" w:hAnsi="돋움" w:cs="굴림"/>
                <w:color w:val="000000" w:themeColor="text1"/>
                <w:kern w:val="0"/>
                <w:sz w:val="18"/>
                <w:szCs w:val="18"/>
              </w:rPr>
            </w:pPr>
            <w:r w:rsidRPr="00AC6D67">
              <w:rPr>
                <w:rFonts w:ascii="돋움" w:eastAsia="돋움" w:hAnsi="돋움" w:cs="굴림" w:hint="eastAsia"/>
                <w:b/>
                <w:bCs/>
                <w:color w:val="000000" w:themeColor="text1"/>
                <w:kern w:val="0"/>
                <w:sz w:val="18"/>
                <w:szCs w:val="18"/>
              </w:rPr>
              <w:t>Level 3</w:t>
            </w: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61E0F" w:rsidRPr="00AC6D67" w:rsidRDefault="00861E0F" w:rsidP="00861E0F">
            <w:pPr>
              <w:widowControl/>
              <w:wordWrap/>
              <w:autoSpaceDE/>
              <w:autoSpaceDN/>
              <w:spacing w:after="0" w:line="240" w:lineRule="auto"/>
              <w:jc w:val="left"/>
              <w:rPr>
                <w:rFonts w:ascii="돋움" w:eastAsia="돋움" w:hAnsi="돋움" w:cs="굴림"/>
                <w:color w:val="000000" w:themeColor="text1"/>
                <w:kern w:val="0"/>
                <w:sz w:val="18"/>
                <w:szCs w:val="18"/>
              </w:rPr>
            </w:pPr>
          </w:p>
        </w:tc>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61E0F" w:rsidRPr="00AC6D67" w:rsidRDefault="00861E0F" w:rsidP="00861E0F">
            <w:pPr>
              <w:widowControl/>
              <w:wordWrap/>
              <w:autoSpaceDE/>
              <w:autoSpaceDN/>
              <w:spacing w:after="0" w:line="240" w:lineRule="auto"/>
              <w:jc w:val="left"/>
              <w:rPr>
                <w:rFonts w:ascii="돋움" w:eastAsia="돋움" w:hAnsi="돋움" w:cs="굴림"/>
                <w:color w:val="000000" w:themeColor="text1"/>
                <w:kern w:val="0"/>
                <w:sz w:val="18"/>
                <w:szCs w:val="18"/>
              </w:rPr>
            </w:pPr>
          </w:p>
        </w:tc>
      </w:tr>
      <w:tr w:rsidR="00AC6D67" w:rsidRPr="00AC6D67" w:rsidTr="00861E0F">
        <w:trPr>
          <w:trHeight w:val="540"/>
        </w:trPr>
        <w:tc>
          <w:tcPr>
            <w:tcW w:w="840"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861E0F" w:rsidRPr="00AC6D67" w:rsidRDefault="00861E0F" w:rsidP="00861E0F">
            <w:pPr>
              <w:widowControl/>
              <w:wordWrap/>
              <w:autoSpaceDE/>
              <w:autoSpaceDN/>
              <w:spacing w:after="0" w:line="240" w:lineRule="auto"/>
              <w:jc w:val="center"/>
              <w:rPr>
                <w:rFonts w:ascii="돋움" w:eastAsia="돋움" w:hAnsi="돋움" w:cs="굴림"/>
                <w:color w:val="000000" w:themeColor="text1"/>
                <w:kern w:val="0"/>
                <w:sz w:val="18"/>
                <w:szCs w:val="18"/>
              </w:rPr>
            </w:pPr>
            <w:r w:rsidRPr="00AC6D67">
              <w:rPr>
                <w:rFonts w:ascii="돋움" w:eastAsia="돋움" w:hAnsi="돋움" w:cs="굴림" w:hint="eastAsia"/>
                <w:b/>
                <w:bCs/>
                <w:color w:val="000000" w:themeColor="text1"/>
                <w:kern w:val="0"/>
                <w:sz w:val="18"/>
                <w:szCs w:val="18"/>
              </w:rPr>
              <w:t>730</w:t>
            </w:r>
          </w:p>
        </w:tc>
        <w:tc>
          <w:tcPr>
            <w:tcW w:w="1005"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861E0F" w:rsidRPr="00AC6D67" w:rsidRDefault="00861E0F" w:rsidP="00861E0F">
            <w:pPr>
              <w:widowControl/>
              <w:wordWrap/>
              <w:autoSpaceDE/>
              <w:autoSpaceDN/>
              <w:spacing w:after="0" w:line="240" w:lineRule="auto"/>
              <w:jc w:val="center"/>
              <w:rPr>
                <w:rFonts w:ascii="돋움" w:eastAsia="돋움" w:hAnsi="돋움" w:cs="굴림"/>
                <w:color w:val="000000" w:themeColor="text1"/>
                <w:kern w:val="0"/>
                <w:sz w:val="18"/>
                <w:szCs w:val="18"/>
              </w:rPr>
            </w:pPr>
            <w:r w:rsidRPr="00AC6D67">
              <w:rPr>
                <w:rFonts w:ascii="돋움" w:eastAsia="돋움" w:hAnsi="돋움" w:cs="굴림" w:hint="eastAsia"/>
                <w:b/>
                <w:bCs/>
                <w:color w:val="000000" w:themeColor="text1"/>
                <w:kern w:val="0"/>
                <w:sz w:val="18"/>
                <w:szCs w:val="18"/>
              </w:rPr>
              <w:t>605</w:t>
            </w:r>
          </w:p>
        </w:tc>
        <w:tc>
          <w:tcPr>
            <w:tcW w:w="1185"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861E0F" w:rsidRPr="00AC6D67" w:rsidRDefault="00861E0F" w:rsidP="00861E0F">
            <w:pPr>
              <w:widowControl/>
              <w:wordWrap/>
              <w:autoSpaceDE/>
              <w:autoSpaceDN/>
              <w:spacing w:after="0" w:line="240" w:lineRule="auto"/>
              <w:jc w:val="center"/>
              <w:rPr>
                <w:rFonts w:ascii="돋움" w:eastAsia="돋움" w:hAnsi="돋움" w:cs="굴림"/>
                <w:color w:val="000000" w:themeColor="text1"/>
                <w:kern w:val="0"/>
                <w:sz w:val="18"/>
                <w:szCs w:val="18"/>
              </w:rPr>
            </w:pPr>
            <w:r w:rsidRPr="00AC6D67">
              <w:rPr>
                <w:rFonts w:ascii="돋움" w:eastAsia="돋움" w:hAnsi="돋움" w:cs="굴림" w:hint="eastAsia"/>
                <w:b/>
                <w:bCs/>
                <w:color w:val="000000" w:themeColor="text1"/>
                <w:kern w:val="0"/>
                <w:sz w:val="18"/>
                <w:szCs w:val="18"/>
              </w:rPr>
              <w:t>329</w:t>
            </w:r>
          </w:p>
        </w:tc>
        <w:tc>
          <w:tcPr>
            <w:tcW w:w="1005"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861E0F" w:rsidRPr="00AC6D67" w:rsidRDefault="00861E0F" w:rsidP="00861E0F">
            <w:pPr>
              <w:widowControl/>
              <w:wordWrap/>
              <w:autoSpaceDE/>
              <w:autoSpaceDN/>
              <w:spacing w:after="0" w:line="240" w:lineRule="auto"/>
              <w:jc w:val="center"/>
              <w:rPr>
                <w:rFonts w:ascii="돋움" w:eastAsia="돋움" w:hAnsi="돋움" w:cs="굴림"/>
                <w:color w:val="000000" w:themeColor="text1"/>
                <w:kern w:val="0"/>
                <w:sz w:val="18"/>
                <w:szCs w:val="18"/>
              </w:rPr>
            </w:pPr>
            <w:r w:rsidRPr="00AC6D67">
              <w:rPr>
                <w:rFonts w:ascii="돋움" w:eastAsia="돋움" w:hAnsi="돋움" w:cs="굴림" w:hint="eastAsia"/>
                <w:b/>
                <w:bCs/>
                <w:color w:val="000000" w:themeColor="text1"/>
                <w:kern w:val="0"/>
                <w:sz w:val="18"/>
                <w:szCs w:val="18"/>
              </w:rPr>
              <w:t>6.0</w:t>
            </w:r>
          </w:p>
        </w:tc>
        <w:tc>
          <w:tcPr>
            <w:tcW w:w="945"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861E0F" w:rsidRPr="00AC6D67" w:rsidRDefault="00861E0F" w:rsidP="00861E0F">
            <w:pPr>
              <w:widowControl/>
              <w:wordWrap/>
              <w:autoSpaceDE/>
              <w:autoSpaceDN/>
              <w:spacing w:after="0" w:line="240" w:lineRule="auto"/>
              <w:jc w:val="center"/>
              <w:rPr>
                <w:rFonts w:ascii="돋움" w:eastAsia="돋움" w:hAnsi="돋움" w:cs="굴림"/>
                <w:color w:val="000000" w:themeColor="text1"/>
                <w:kern w:val="0"/>
                <w:sz w:val="18"/>
                <w:szCs w:val="18"/>
              </w:rPr>
            </w:pPr>
            <w:r w:rsidRPr="00AC6D67">
              <w:rPr>
                <w:rFonts w:ascii="돋움" w:eastAsia="돋움" w:hAnsi="돋움" w:cs="굴림" w:hint="eastAsia"/>
                <w:b/>
                <w:bCs/>
                <w:color w:val="000000" w:themeColor="text1"/>
                <w:kern w:val="0"/>
                <w:sz w:val="18"/>
                <w:szCs w:val="18"/>
              </w:rPr>
              <w:t>534</w:t>
            </w:r>
          </w:p>
        </w:tc>
        <w:tc>
          <w:tcPr>
            <w:tcW w:w="840"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861E0F" w:rsidRPr="00AC6D67" w:rsidRDefault="00861E0F" w:rsidP="00861E0F">
            <w:pPr>
              <w:widowControl/>
              <w:wordWrap/>
              <w:autoSpaceDE/>
              <w:autoSpaceDN/>
              <w:spacing w:after="0" w:line="240" w:lineRule="auto"/>
              <w:jc w:val="center"/>
              <w:rPr>
                <w:rFonts w:ascii="돋움" w:eastAsia="돋움" w:hAnsi="돋움" w:cs="굴림"/>
                <w:color w:val="000000" w:themeColor="text1"/>
                <w:kern w:val="0"/>
                <w:sz w:val="18"/>
                <w:szCs w:val="18"/>
              </w:rPr>
            </w:pPr>
            <w:r w:rsidRPr="00AC6D67">
              <w:rPr>
                <w:rFonts w:ascii="돋움" w:eastAsia="돋움" w:hAnsi="돋움" w:cs="굴림" w:hint="eastAsia"/>
                <w:b/>
                <w:bCs/>
                <w:color w:val="000000" w:themeColor="text1"/>
                <w:kern w:val="0"/>
                <w:sz w:val="18"/>
                <w:szCs w:val="18"/>
              </w:rPr>
              <w:t>200</w:t>
            </w:r>
          </w:p>
        </w:tc>
        <w:tc>
          <w:tcPr>
            <w:tcW w:w="900"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861E0F" w:rsidRPr="00AC6D67" w:rsidRDefault="00861E0F" w:rsidP="00861E0F">
            <w:pPr>
              <w:widowControl/>
              <w:wordWrap/>
              <w:autoSpaceDE/>
              <w:autoSpaceDN/>
              <w:spacing w:after="0" w:line="240" w:lineRule="auto"/>
              <w:jc w:val="center"/>
              <w:rPr>
                <w:rFonts w:ascii="돋움" w:eastAsia="돋움" w:hAnsi="돋움" w:cs="굴림"/>
                <w:color w:val="000000" w:themeColor="text1"/>
                <w:kern w:val="0"/>
                <w:sz w:val="18"/>
                <w:szCs w:val="18"/>
              </w:rPr>
            </w:pPr>
            <w:r w:rsidRPr="00AC6D67">
              <w:rPr>
                <w:rFonts w:ascii="돋움" w:eastAsia="돋움" w:hAnsi="돋움" w:cs="굴림" w:hint="eastAsia"/>
                <w:b/>
                <w:bCs/>
                <w:color w:val="000000" w:themeColor="text1"/>
                <w:kern w:val="0"/>
                <w:sz w:val="18"/>
                <w:szCs w:val="18"/>
              </w:rPr>
              <w:t>72</w:t>
            </w:r>
          </w:p>
        </w:tc>
        <w:tc>
          <w:tcPr>
            <w:tcW w:w="1185"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861E0F" w:rsidRPr="00AC6D67" w:rsidRDefault="00861E0F" w:rsidP="00861E0F">
            <w:pPr>
              <w:widowControl/>
              <w:wordWrap/>
              <w:autoSpaceDE/>
              <w:autoSpaceDN/>
              <w:spacing w:after="0" w:line="240" w:lineRule="auto"/>
              <w:jc w:val="center"/>
              <w:rPr>
                <w:rFonts w:ascii="돋움" w:eastAsia="돋움" w:hAnsi="돋움" w:cs="굴림"/>
                <w:color w:val="000000" w:themeColor="text1"/>
                <w:kern w:val="0"/>
                <w:sz w:val="18"/>
                <w:szCs w:val="18"/>
              </w:rPr>
            </w:pPr>
            <w:r w:rsidRPr="00AC6D67">
              <w:rPr>
                <w:rFonts w:ascii="돋움" w:eastAsia="돋움" w:hAnsi="돋움" w:cs="굴림" w:hint="eastAsia"/>
                <w:b/>
                <w:bCs/>
                <w:color w:val="000000" w:themeColor="text1"/>
                <w:kern w:val="0"/>
                <w:sz w:val="18"/>
                <w:szCs w:val="18"/>
              </w:rPr>
              <w:t>67</w:t>
            </w:r>
          </w:p>
        </w:tc>
        <w:tc>
          <w:tcPr>
            <w:tcW w:w="1005"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861E0F" w:rsidRPr="00AC6D67" w:rsidRDefault="00861E0F" w:rsidP="00861E0F">
            <w:pPr>
              <w:widowControl/>
              <w:wordWrap/>
              <w:autoSpaceDE/>
              <w:autoSpaceDN/>
              <w:spacing w:after="0" w:line="240" w:lineRule="auto"/>
              <w:jc w:val="center"/>
              <w:rPr>
                <w:rFonts w:ascii="돋움" w:eastAsia="돋움" w:hAnsi="돋움" w:cs="굴림"/>
                <w:color w:val="000000" w:themeColor="text1"/>
                <w:kern w:val="0"/>
                <w:sz w:val="18"/>
                <w:szCs w:val="18"/>
              </w:rPr>
            </w:pPr>
            <w:r w:rsidRPr="00AC6D67">
              <w:rPr>
                <w:rFonts w:ascii="돋움" w:eastAsia="돋움" w:hAnsi="돋움" w:cs="굴림" w:hint="eastAsia"/>
                <w:b/>
                <w:bCs/>
                <w:color w:val="000000" w:themeColor="text1"/>
                <w:kern w:val="0"/>
                <w:sz w:val="18"/>
                <w:szCs w:val="18"/>
              </w:rPr>
              <w:t>89</w:t>
            </w:r>
          </w:p>
        </w:tc>
        <w:tc>
          <w:tcPr>
            <w:tcW w:w="870"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861E0F" w:rsidRPr="00AC6D67" w:rsidRDefault="00861E0F" w:rsidP="00861E0F">
            <w:pPr>
              <w:widowControl/>
              <w:wordWrap/>
              <w:autoSpaceDE/>
              <w:autoSpaceDN/>
              <w:spacing w:after="0" w:line="240" w:lineRule="auto"/>
              <w:jc w:val="center"/>
              <w:rPr>
                <w:rFonts w:ascii="돋움" w:eastAsia="돋움" w:hAnsi="돋움" w:cs="굴림"/>
                <w:color w:val="000000" w:themeColor="text1"/>
                <w:kern w:val="0"/>
                <w:sz w:val="18"/>
                <w:szCs w:val="18"/>
              </w:rPr>
            </w:pPr>
            <w:r w:rsidRPr="00AC6D67">
              <w:rPr>
                <w:rFonts w:ascii="돋움" w:eastAsia="돋움" w:hAnsi="돋움" w:cs="굴림" w:hint="eastAsia"/>
                <w:b/>
                <w:bCs/>
                <w:color w:val="000000" w:themeColor="text1"/>
                <w:kern w:val="0"/>
                <w:sz w:val="18"/>
                <w:szCs w:val="18"/>
              </w:rPr>
              <w:t>Level 5</w:t>
            </w:r>
          </w:p>
        </w:tc>
        <w:tc>
          <w:tcPr>
            <w:tcW w:w="870" w:type="dxa"/>
            <w:tcBorders>
              <w:top w:val="single"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861E0F" w:rsidRPr="00AC6D67" w:rsidRDefault="00861E0F" w:rsidP="00861E0F">
            <w:pPr>
              <w:widowControl/>
              <w:wordWrap/>
              <w:autoSpaceDE/>
              <w:autoSpaceDN/>
              <w:spacing w:after="0" w:line="240" w:lineRule="auto"/>
              <w:jc w:val="center"/>
              <w:rPr>
                <w:rFonts w:ascii="돋움" w:eastAsia="돋움" w:hAnsi="돋움" w:cs="굴림"/>
                <w:color w:val="000000" w:themeColor="text1"/>
                <w:kern w:val="0"/>
                <w:sz w:val="18"/>
                <w:szCs w:val="18"/>
              </w:rPr>
            </w:pPr>
            <w:r w:rsidRPr="00AC6D67">
              <w:rPr>
                <w:rFonts w:ascii="돋움" w:eastAsia="돋움" w:hAnsi="돋움" w:cs="굴림" w:hint="eastAsia"/>
                <w:b/>
                <w:bCs/>
                <w:color w:val="000000" w:themeColor="text1"/>
                <w:kern w:val="0"/>
                <w:sz w:val="18"/>
                <w:szCs w:val="18"/>
              </w:rPr>
              <w:t>IL</w:t>
            </w:r>
          </w:p>
        </w:tc>
      </w:tr>
    </w:tbl>
    <w:p w:rsidR="00861E0F" w:rsidRPr="00AC6D67" w:rsidRDefault="00861E0F" w:rsidP="00861E0F">
      <w:pPr>
        <w:widowControl/>
        <w:shd w:val="clear" w:color="auto" w:fill="FFFFFF"/>
        <w:wordWrap/>
        <w:autoSpaceDE/>
        <w:autoSpaceDN/>
        <w:spacing w:before="269" w:after="269" w:line="240" w:lineRule="auto"/>
        <w:jc w:val="left"/>
        <w:rPr>
          <w:rFonts w:ascii="돋움" w:eastAsia="돋움" w:hAnsi="돋움" w:cs="굴림"/>
          <w:color w:val="000000" w:themeColor="text1"/>
          <w:kern w:val="0"/>
          <w:sz w:val="18"/>
          <w:szCs w:val="18"/>
        </w:rPr>
      </w:pPr>
    </w:p>
    <w:p w:rsidR="00861E0F" w:rsidRPr="00AC6D67" w:rsidRDefault="00861E0F" w:rsidP="00861E0F">
      <w:pPr>
        <w:widowControl/>
        <w:shd w:val="clear" w:color="auto" w:fill="FFFFFF"/>
        <w:wordWrap/>
        <w:autoSpaceDE/>
        <w:autoSpaceDN/>
        <w:spacing w:after="0" w:line="240" w:lineRule="auto"/>
        <w:jc w:val="left"/>
        <w:rPr>
          <w:rFonts w:ascii="돋움" w:eastAsia="돋움" w:hAnsi="돋움" w:cs="굴림"/>
          <w:color w:val="000000" w:themeColor="text1"/>
          <w:kern w:val="0"/>
          <w:sz w:val="16"/>
          <w:szCs w:val="16"/>
        </w:rPr>
      </w:pPr>
      <w:r w:rsidRPr="00AC6D67">
        <w:rPr>
          <w:rFonts w:ascii="맑은 고딕" w:eastAsia="맑은 고딕" w:hAnsi="맑은 고딕" w:cs="굴림" w:hint="eastAsia"/>
          <w:color w:val="000000" w:themeColor="text1"/>
          <w:kern w:val="0"/>
          <w:sz w:val="16"/>
          <w:szCs w:val="16"/>
        </w:rPr>
        <w:t>*For those freshmen in course of Master’s degree who had graduated from Ajou University with the Bachelor’s degree and got certified of language requisite for graduation will automatically be exempted from the language test.</w:t>
      </w:r>
    </w:p>
    <w:p w:rsidR="00861E0F" w:rsidRPr="00AC6D67" w:rsidRDefault="00861E0F" w:rsidP="00861E0F">
      <w:pPr>
        <w:widowControl/>
        <w:shd w:val="clear" w:color="auto" w:fill="FFFFFF"/>
        <w:wordWrap/>
        <w:autoSpaceDE/>
        <w:autoSpaceDN/>
        <w:spacing w:before="269" w:after="269" w:line="240" w:lineRule="auto"/>
        <w:jc w:val="left"/>
        <w:rPr>
          <w:rFonts w:ascii="돋움" w:eastAsia="돋움" w:hAnsi="돋움" w:cs="굴림"/>
          <w:color w:val="000000" w:themeColor="text1"/>
          <w:kern w:val="0"/>
          <w:sz w:val="18"/>
          <w:szCs w:val="18"/>
        </w:rPr>
      </w:pPr>
      <w:r w:rsidRPr="00AC6D67">
        <w:rPr>
          <w:rFonts w:ascii="돋움" w:eastAsia="돋움" w:hAnsi="돋움" w:cs="굴림" w:hint="eastAsia"/>
          <w:color w:val="000000" w:themeColor="text1"/>
          <w:kern w:val="0"/>
          <w:sz w:val="18"/>
          <w:szCs w:val="18"/>
        </w:rPr>
        <w:t> </w:t>
      </w:r>
    </w:p>
    <w:p w:rsidR="00861E0F" w:rsidRPr="00861E0F" w:rsidRDefault="00861E0F" w:rsidP="00861E0F">
      <w:pPr>
        <w:widowControl/>
        <w:shd w:val="clear" w:color="auto" w:fill="FFFFFF"/>
        <w:wordWrap/>
        <w:autoSpaceDE/>
        <w:autoSpaceDN/>
        <w:spacing w:after="0" w:line="240" w:lineRule="auto"/>
        <w:jc w:val="left"/>
        <w:rPr>
          <w:rFonts w:ascii="돋움" w:eastAsia="돋움" w:hAnsi="돋움" w:cs="굴림"/>
          <w:color w:val="555555"/>
          <w:kern w:val="0"/>
          <w:sz w:val="18"/>
          <w:szCs w:val="18"/>
        </w:rPr>
      </w:pPr>
      <w:r w:rsidRPr="00861E0F">
        <w:rPr>
          <w:rFonts w:ascii="맑은 고딕" w:eastAsia="맑은 고딕" w:hAnsi="맑은 고딕" w:cs="굴림" w:hint="eastAsia"/>
          <w:b/>
          <w:bCs/>
          <w:color w:val="0000FF"/>
          <w:kern w:val="0"/>
          <w:sz w:val="18"/>
          <w:szCs w:val="18"/>
        </w:rPr>
        <w:t>2) Korean (Only for Foreigners)</w:t>
      </w:r>
    </w:p>
    <w:p w:rsidR="00861E0F" w:rsidRPr="00AC6D67" w:rsidRDefault="00861E0F" w:rsidP="00861E0F">
      <w:pPr>
        <w:widowControl/>
        <w:shd w:val="clear" w:color="auto" w:fill="FFFFFF"/>
        <w:wordWrap/>
        <w:autoSpaceDE/>
        <w:autoSpaceDN/>
        <w:spacing w:after="0" w:line="240" w:lineRule="auto"/>
        <w:jc w:val="left"/>
        <w:rPr>
          <w:rFonts w:ascii="돋움" w:eastAsia="돋움" w:hAnsi="돋움" w:cs="굴림"/>
          <w:color w:val="000000" w:themeColor="text1"/>
          <w:kern w:val="0"/>
          <w:sz w:val="18"/>
          <w:szCs w:val="18"/>
        </w:rPr>
      </w:pPr>
      <w:r w:rsidRPr="00AC6D67">
        <w:rPr>
          <w:rFonts w:ascii="맑은 고딕" w:eastAsia="맑은 고딕" w:hAnsi="맑은 고딕" w:cs="굴림" w:hint="eastAsia"/>
          <w:color w:val="000000" w:themeColor="text1"/>
          <w:kern w:val="0"/>
          <w:sz w:val="18"/>
          <w:szCs w:val="18"/>
        </w:rPr>
        <w:t>- Those who earned a primary grade or higher(Level 1-6) in the Korean Language Proficiency Test(TOPIK) conducted by Korea Institute for Curriculum and Evaluation</w:t>
      </w:r>
    </w:p>
    <w:p w:rsidR="00861E0F" w:rsidRPr="00AC6D67" w:rsidRDefault="00861E0F" w:rsidP="00861E0F">
      <w:pPr>
        <w:widowControl/>
        <w:shd w:val="clear" w:color="auto" w:fill="FFFFFF"/>
        <w:wordWrap/>
        <w:autoSpaceDE/>
        <w:autoSpaceDN/>
        <w:spacing w:after="0" w:line="240" w:lineRule="auto"/>
        <w:jc w:val="left"/>
        <w:rPr>
          <w:rFonts w:ascii="돋움" w:eastAsia="돋움" w:hAnsi="돋움" w:cs="굴림"/>
          <w:color w:val="000000" w:themeColor="text1"/>
          <w:kern w:val="0"/>
          <w:sz w:val="18"/>
          <w:szCs w:val="18"/>
        </w:rPr>
      </w:pPr>
      <w:r w:rsidRPr="00AC6D67">
        <w:rPr>
          <w:rFonts w:ascii="맑은 고딕" w:eastAsia="맑은 고딕" w:hAnsi="맑은 고딕" w:cs="굴림" w:hint="eastAsia"/>
          <w:color w:val="000000" w:themeColor="text1"/>
          <w:kern w:val="0"/>
          <w:sz w:val="18"/>
          <w:szCs w:val="18"/>
        </w:rPr>
        <w:t>- Level 1 or above in the Korean Language Proficiency Test(KLPT)</w:t>
      </w:r>
    </w:p>
    <w:p w:rsidR="00861E0F" w:rsidRPr="00AC6D67" w:rsidRDefault="00861E0F" w:rsidP="00861E0F">
      <w:pPr>
        <w:widowControl/>
        <w:shd w:val="clear" w:color="auto" w:fill="FFFFFF"/>
        <w:wordWrap/>
        <w:autoSpaceDE/>
        <w:autoSpaceDN/>
        <w:spacing w:after="0" w:line="240" w:lineRule="auto"/>
        <w:jc w:val="left"/>
        <w:rPr>
          <w:rFonts w:ascii="돋움" w:eastAsia="돋움" w:hAnsi="돋움" w:cs="굴림"/>
          <w:color w:val="000000" w:themeColor="text1"/>
          <w:kern w:val="0"/>
          <w:sz w:val="18"/>
          <w:szCs w:val="18"/>
        </w:rPr>
      </w:pPr>
      <w:r w:rsidRPr="00AC6D67">
        <w:rPr>
          <w:rFonts w:ascii="맑은 고딕" w:eastAsia="맑은 고딕" w:hAnsi="맑은 고딕" w:cs="굴림" w:hint="eastAsia"/>
          <w:color w:val="000000" w:themeColor="text1"/>
          <w:kern w:val="0"/>
          <w:sz w:val="18"/>
          <w:szCs w:val="18"/>
        </w:rPr>
        <w:t>- Level 4 or above in the KBS Korean Language Proficiency Test</w:t>
      </w:r>
    </w:p>
    <w:p w:rsidR="00861E0F" w:rsidRPr="00AC6D67" w:rsidRDefault="00861E0F" w:rsidP="00861E0F">
      <w:pPr>
        <w:widowControl/>
        <w:shd w:val="clear" w:color="auto" w:fill="FFFFFF"/>
        <w:wordWrap/>
        <w:autoSpaceDE/>
        <w:autoSpaceDN/>
        <w:spacing w:after="0" w:line="240" w:lineRule="auto"/>
        <w:jc w:val="left"/>
        <w:rPr>
          <w:rFonts w:ascii="돋움" w:eastAsia="돋움" w:hAnsi="돋움" w:cs="굴림"/>
          <w:color w:val="000000" w:themeColor="text1"/>
          <w:kern w:val="0"/>
          <w:sz w:val="18"/>
          <w:szCs w:val="18"/>
        </w:rPr>
      </w:pPr>
      <w:r w:rsidRPr="00AC6D67">
        <w:rPr>
          <w:rFonts w:ascii="맑은 고딕" w:eastAsia="맑은 고딕" w:hAnsi="맑은 고딕" w:cs="굴림" w:hint="eastAsia"/>
          <w:color w:val="000000" w:themeColor="text1"/>
          <w:kern w:val="0"/>
          <w:sz w:val="18"/>
          <w:szCs w:val="18"/>
        </w:rPr>
        <w:t>- Those who completed the Korean Language Lecture(Beginning) established by a graduate school</w:t>
      </w:r>
    </w:p>
    <w:p w:rsidR="00861E0F" w:rsidRPr="00861E0F" w:rsidRDefault="000234E3" w:rsidP="00861E0F">
      <w:pPr>
        <w:widowControl/>
        <w:shd w:val="clear" w:color="auto" w:fill="FFFFFF"/>
        <w:wordWrap/>
        <w:autoSpaceDE/>
        <w:autoSpaceDN/>
        <w:spacing w:after="0" w:line="240" w:lineRule="auto"/>
        <w:jc w:val="left"/>
        <w:rPr>
          <w:rFonts w:ascii="돋움" w:eastAsia="돋움" w:hAnsi="돋움" w:cs="굴림"/>
          <w:color w:val="555555"/>
          <w:kern w:val="0"/>
          <w:sz w:val="18"/>
          <w:szCs w:val="18"/>
        </w:rPr>
      </w:pPr>
      <w:r>
        <w:rPr>
          <w:rFonts w:ascii="맑은 고딕" w:eastAsia="맑은 고딕" w:hAnsi="맑은 고딕" w:cs="굴림" w:hint="eastAsia"/>
          <w:b/>
          <w:bCs/>
          <w:color w:val="0000FF"/>
          <w:kern w:val="0"/>
          <w:sz w:val="18"/>
          <w:szCs w:val="18"/>
        </w:rPr>
        <w:t>*The period of validity</w:t>
      </w:r>
      <w:r w:rsidR="00861E0F" w:rsidRPr="00861E0F">
        <w:rPr>
          <w:rFonts w:ascii="맑은 고딕" w:eastAsia="맑은 고딕" w:hAnsi="맑은 고딕" w:cs="굴림" w:hint="eastAsia"/>
          <w:b/>
          <w:bCs/>
          <w:color w:val="0000FF"/>
          <w:kern w:val="0"/>
          <w:sz w:val="18"/>
          <w:szCs w:val="18"/>
        </w:rPr>
        <w:t>: Within 2 years (Based on score acquisition date)</w:t>
      </w:r>
    </w:p>
    <w:p w:rsidR="00861E0F" w:rsidRPr="00861E0F" w:rsidRDefault="00861E0F" w:rsidP="00861E0F">
      <w:pPr>
        <w:widowControl/>
        <w:shd w:val="clear" w:color="auto" w:fill="FFFFFF"/>
        <w:wordWrap/>
        <w:autoSpaceDE/>
        <w:autoSpaceDN/>
        <w:spacing w:before="269" w:after="269" w:line="240" w:lineRule="auto"/>
        <w:jc w:val="left"/>
        <w:rPr>
          <w:rFonts w:ascii="돋움" w:eastAsia="돋움" w:hAnsi="돋움" w:cs="굴림"/>
          <w:color w:val="555555"/>
          <w:kern w:val="0"/>
          <w:sz w:val="18"/>
          <w:szCs w:val="18"/>
        </w:rPr>
      </w:pPr>
      <w:r w:rsidRPr="00861E0F">
        <w:rPr>
          <w:rFonts w:ascii="돋움" w:eastAsia="돋움" w:hAnsi="돋움" w:cs="굴림" w:hint="eastAsia"/>
          <w:color w:val="555555"/>
          <w:kern w:val="0"/>
          <w:sz w:val="18"/>
          <w:szCs w:val="18"/>
        </w:rPr>
        <w:t> </w:t>
      </w:r>
    </w:p>
    <w:p w:rsidR="00861E0F" w:rsidRPr="00861E0F" w:rsidRDefault="000234E3" w:rsidP="00861E0F">
      <w:pPr>
        <w:widowControl/>
        <w:shd w:val="clear" w:color="auto" w:fill="FFFFFF"/>
        <w:wordWrap/>
        <w:autoSpaceDE/>
        <w:autoSpaceDN/>
        <w:spacing w:after="0" w:line="240" w:lineRule="auto"/>
        <w:jc w:val="left"/>
        <w:rPr>
          <w:rFonts w:ascii="돋움" w:eastAsia="돋움" w:hAnsi="돋움" w:cs="굴림"/>
          <w:color w:val="555555"/>
          <w:kern w:val="0"/>
          <w:sz w:val="18"/>
          <w:szCs w:val="18"/>
        </w:rPr>
      </w:pPr>
      <w:r w:rsidRPr="00AC6D67">
        <w:rPr>
          <w:rFonts w:ascii="맑은 고딕" w:eastAsia="맑은 고딕" w:hAnsi="맑은 고딕" w:cs="굴림" w:hint="eastAsia"/>
          <w:color w:val="000000" w:themeColor="text1"/>
          <w:kern w:val="0"/>
          <w:sz w:val="18"/>
          <w:szCs w:val="18"/>
        </w:rPr>
        <w:t>2. Application Period</w:t>
      </w:r>
      <w:r w:rsidR="00861E0F" w:rsidRPr="00AC6D67">
        <w:rPr>
          <w:rFonts w:ascii="맑은 고딕" w:eastAsia="맑은 고딕" w:hAnsi="맑은 고딕" w:cs="굴림" w:hint="eastAsia"/>
          <w:color w:val="000000" w:themeColor="text1"/>
          <w:kern w:val="0"/>
          <w:sz w:val="18"/>
          <w:szCs w:val="18"/>
        </w:rPr>
        <w:t>: </w:t>
      </w:r>
      <w:r w:rsidR="00861E0F">
        <w:rPr>
          <w:rFonts w:ascii="맑은 고딕" w:eastAsia="맑은 고딕" w:hAnsi="맑은 고딕" w:cs="굴림" w:hint="eastAsia"/>
          <w:b/>
          <w:bCs/>
          <w:color w:val="0000FF"/>
          <w:kern w:val="0"/>
          <w:sz w:val="18"/>
          <w:szCs w:val="18"/>
        </w:rPr>
        <w:t xml:space="preserve">until </w:t>
      </w:r>
      <w:r w:rsidR="00920058">
        <w:rPr>
          <w:rFonts w:ascii="맑은 고딕" w:eastAsia="맑은 고딕" w:hAnsi="맑은 고딕" w:cs="굴림"/>
          <w:b/>
          <w:bCs/>
          <w:color w:val="0000FF"/>
          <w:kern w:val="0"/>
          <w:sz w:val="18"/>
          <w:szCs w:val="18"/>
        </w:rPr>
        <w:t>September</w:t>
      </w:r>
      <w:r w:rsidR="00564E70">
        <w:rPr>
          <w:rFonts w:ascii="맑은 고딕" w:eastAsia="맑은 고딕" w:hAnsi="맑은 고딕" w:cs="굴림"/>
          <w:b/>
          <w:bCs/>
          <w:color w:val="0000FF"/>
          <w:kern w:val="0"/>
          <w:sz w:val="18"/>
          <w:szCs w:val="18"/>
        </w:rPr>
        <w:t xml:space="preserve"> </w:t>
      </w:r>
      <w:r w:rsidR="00920058">
        <w:rPr>
          <w:rFonts w:ascii="맑은 고딕" w:eastAsia="맑은 고딕" w:hAnsi="맑은 고딕" w:cs="굴림"/>
          <w:b/>
          <w:bCs/>
          <w:color w:val="0000FF"/>
          <w:kern w:val="0"/>
          <w:sz w:val="18"/>
          <w:szCs w:val="18"/>
        </w:rPr>
        <w:t>30</w:t>
      </w:r>
      <w:r w:rsidR="00861E0F" w:rsidRPr="00861E0F">
        <w:rPr>
          <w:rFonts w:ascii="맑은 고딕" w:eastAsia="맑은 고딕" w:hAnsi="맑은 고딕" w:cs="굴림" w:hint="eastAsia"/>
          <w:b/>
          <w:bCs/>
          <w:color w:val="0000FF"/>
          <w:kern w:val="0"/>
          <w:sz w:val="18"/>
          <w:szCs w:val="18"/>
        </w:rPr>
        <w:t>th</w:t>
      </w:r>
      <w:r w:rsidR="00861E0F">
        <w:rPr>
          <w:rFonts w:ascii="맑은 고딕" w:eastAsia="맑은 고딕" w:hAnsi="맑은 고딕" w:cs="굴림" w:hint="eastAsia"/>
          <w:b/>
          <w:bCs/>
          <w:color w:val="0000FF"/>
          <w:kern w:val="0"/>
          <w:sz w:val="18"/>
          <w:szCs w:val="18"/>
        </w:rPr>
        <w:t>(</w:t>
      </w:r>
      <w:r w:rsidR="00920058">
        <w:rPr>
          <w:rFonts w:ascii="맑은 고딕" w:eastAsia="맑은 고딕" w:hAnsi="맑은 고딕" w:cs="굴림"/>
          <w:b/>
          <w:bCs/>
          <w:color w:val="0000FF"/>
          <w:kern w:val="0"/>
          <w:sz w:val="18"/>
          <w:szCs w:val="18"/>
        </w:rPr>
        <w:t>THU</w:t>
      </w:r>
      <w:r w:rsidR="00861E0F" w:rsidRPr="00861E0F">
        <w:rPr>
          <w:rFonts w:ascii="맑은 고딕" w:eastAsia="맑은 고딕" w:hAnsi="맑은 고딕" w:cs="굴림" w:hint="eastAsia"/>
          <w:b/>
          <w:bCs/>
          <w:color w:val="0000FF"/>
          <w:kern w:val="0"/>
          <w:sz w:val="18"/>
          <w:szCs w:val="18"/>
        </w:rPr>
        <w:t>)</w:t>
      </w:r>
      <w:r w:rsidR="00861E0F">
        <w:rPr>
          <w:rFonts w:ascii="맑은 고딕" w:eastAsia="맑은 고딕" w:hAnsi="맑은 고딕" w:cs="굴림"/>
          <w:b/>
          <w:bCs/>
          <w:color w:val="0000FF"/>
          <w:kern w:val="0"/>
          <w:sz w:val="18"/>
          <w:szCs w:val="18"/>
        </w:rPr>
        <w:t>,</w:t>
      </w:r>
      <w:r w:rsidR="006670C4">
        <w:rPr>
          <w:rFonts w:ascii="맑은 고딕" w:eastAsia="맑은 고딕" w:hAnsi="맑은 고딕" w:cs="굴림" w:hint="eastAsia"/>
          <w:b/>
          <w:bCs/>
          <w:color w:val="0000FF"/>
          <w:kern w:val="0"/>
          <w:sz w:val="18"/>
          <w:szCs w:val="18"/>
        </w:rPr>
        <w:t xml:space="preserve"> 2021</w:t>
      </w:r>
    </w:p>
    <w:p w:rsidR="00861E0F" w:rsidRPr="00861E0F" w:rsidRDefault="00861E0F" w:rsidP="00861E0F">
      <w:pPr>
        <w:widowControl/>
        <w:shd w:val="clear" w:color="auto" w:fill="FFFFFF"/>
        <w:wordWrap/>
        <w:autoSpaceDE/>
        <w:autoSpaceDN/>
        <w:spacing w:before="269" w:after="269" w:line="240" w:lineRule="auto"/>
        <w:jc w:val="left"/>
        <w:rPr>
          <w:rFonts w:ascii="돋움" w:eastAsia="돋움" w:hAnsi="돋움" w:cs="굴림"/>
          <w:color w:val="555555"/>
          <w:kern w:val="0"/>
          <w:sz w:val="18"/>
          <w:szCs w:val="18"/>
        </w:rPr>
      </w:pPr>
      <w:r w:rsidRPr="00861E0F">
        <w:rPr>
          <w:rFonts w:ascii="돋움" w:eastAsia="돋움" w:hAnsi="돋움" w:cs="굴림" w:hint="eastAsia"/>
          <w:color w:val="555555"/>
          <w:kern w:val="0"/>
          <w:sz w:val="18"/>
          <w:szCs w:val="18"/>
        </w:rPr>
        <w:t> </w:t>
      </w:r>
    </w:p>
    <w:p w:rsidR="00861E0F" w:rsidRPr="00861E0F" w:rsidRDefault="000234E3" w:rsidP="00861E0F">
      <w:pPr>
        <w:widowControl/>
        <w:shd w:val="clear" w:color="auto" w:fill="FFFFFF"/>
        <w:wordWrap/>
        <w:autoSpaceDE/>
        <w:autoSpaceDN/>
        <w:spacing w:after="0" w:line="240" w:lineRule="auto"/>
        <w:jc w:val="left"/>
        <w:rPr>
          <w:rFonts w:ascii="돋움" w:eastAsia="돋움" w:hAnsi="돋움" w:cs="굴림"/>
          <w:color w:val="555555"/>
          <w:kern w:val="0"/>
          <w:sz w:val="18"/>
          <w:szCs w:val="18"/>
        </w:rPr>
      </w:pPr>
      <w:r w:rsidRPr="00AC6D67">
        <w:rPr>
          <w:rFonts w:ascii="맑은 고딕" w:eastAsia="맑은 고딕" w:hAnsi="맑은 고딕" w:cs="굴림" w:hint="eastAsia"/>
          <w:color w:val="000000" w:themeColor="text1"/>
          <w:kern w:val="0"/>
          <w:sz w:val="18"/>
          <w:szCs w:val="18"/>
        </w:rPr>
        <w:t>3. Place of Submission</w:t>
      </w:r>
      <w:r w:rsidR="00861E0F" w:rsidRPr="00AC6D67">
        <w:rPr>
          <w:rFonts w:ascii="맑은 고딕" w:eastAsia="맑은 고딕" w:hAnsi="맑은 고딕" w:cs="굴림" w:hint="eastAsia"/>
          <w:color w:val="000000" w:themeColor="text1"/>
          <w:kern w:val="0"/>
          <w:sz w:val="18"/>
          <w:szCs w:val="18"/>
        </w:rPr>
        <w:t xml:space="preserve">: </w:t>
      </w:r>
      <w:r w:rsidR="00861E0F" w:rsidRPr="00861E0F">
        <w:rPr>
          <w:rFonts w:ascii="맑은 고딕" w:eastAsia="맑은 고딕" w:hAnsi="맑은 고딕" w:cs="굴림" w:hint="eastAsia"/>
          <w:b/>
          <w:color w:val="0000FF"/>
          <w:kern w:val="0"/>
          <w:sz w:val="18"/>
          <w:szCs w:val="18"/>
        </w:rPr>
        <w:t>each Department office</w:t>
      </w:r>
    </w:p>
    <w:p w:rsidR="00861E0F" w:rsidRPr="00861E0F" w:rsidRDefault="00861E0F" w:rsidP="00861E0F">
      <w:pPr>
        <w:widowControl/>
        <w:shd w:val="clear" w:color="auto" w:fill="FFFFFF"/>
        <w:wordWrap/>
        <w:autoSpaceDE/>
        <w:autoSpaceDN/>
        <w:spacing w:before="269" w:after="269" w:line="240" w:lineRule="auto"/>
        <w:jc w:val="left"/>
        <w:rPr>
          <w:rFonts w:ascii="돋움" w:eastAsia="돋움" w:hAnsi="돋움" w:cs="굴림"/>
          <w:color w:val="555555"/>
          <w:kern w:val="0"/>
          <w:sz w:val="18"/>
          <w:szCs w:val="18"/>
        </w:rPr>
      </w:pPr>
      <w:r w:rsidRPr="00861E0F">
        <w:rPr>
          <w:rFonts w:ascii="돋움" w:eastAsia="돋움" w:hAnsi="돋움" w:cs="굴림" w:hint="eastAsia"/>
          <w:color w:val="555555"/>
          <w:kern w:val="0"/>
          <w:sz w:val="18"/>
          <w:szCs w:val="18"/>
        </w:rPr>
        <w:t> </w:t>
      </w:r>
    </w:p>
    <w:p w:rsidR="00861E0F" w:rsidRPr="00AC6D67" w:rsidRDefault="000234E3" w:rsidP="00861E0F">
      <w:pPr>
        <w:widowControl/>
        <w:shd w:val="clear" w:color="auto" w:fill="FFFFFF"/>
        <w:wordWrap/>
        <w:autoSpaceDE/>
        <w:autoSpaceDN/>
        <w:spacing w:after="0" w:line="240" w:lineRule="auto"/>
        <w:jc w:val="left"/>
        <w:rPr>
          <w:rFonts w:ascii="돋움" w:eastAsia="돋움" w:hAnsi="돋움" w:cs="굴림"/>
          <w:color w:val="000000" w:themeColor="text1"/>
          <w:kern w:val="0"/>
          <w:sz w:val="18"/>
          <w:szCs w:val="18"/>
        </w:rPr>
      </w:pPr>
      <w:r w:rsidRPr="00AC6D67">
        <w:rPr>
          <w:rFonts w:ascii="맑은 고딕" w:eastAsia="맑은 고딕" w:hAnsi="맑은 고딕" w:cs="굴림" w:hint="eastAsia"/>
          <w:color w:val="000000" w:themeColor="text1"/>
          <w:kern w:val="0"/>
          <w:sz w:val="18"/>
          <w:szCs w:val="18"/>
        </w:rPr>
        <w:t>4. Required Documents</w:t>
      </w:r>
      <w:r w:rsidR="00861E0F" w:rsidRPr="00AC6D67">
        <w:rPr>
          <w:rFonts w:ascii="맑은 고딕" w:eastAsia="맑은 고딕" w:hAnsi="맑은 고딕" w:cs="굴림" w:hint="eastAsia"/>
          <w:color w:val="000000" w:themeColor="text1"/>
          <w:kern w:val="0"/>
          <w:sz w:val="18"/>
          <w:szCs w:val="18"/>
        </w:rPr>
        <w:t>:</w:t>
      </w:r>
    </w:p>
    <w:p w:rsidR="00861E0F" w:rsidRPr="00AC6D67" w:rsidRDefault="00861E0F" w:rsidP="00861E0F">
      <w:pPr>
        <w:widowControl/>
        <w:shd w:val="clear" w:color="auto" w:fill="FFFFFF"/>
        <w:wordWrap/>
        <w:autoSpaceDE/>
        <w:autoSpaceDN/>
        <w:spacing w:after="0" w:line="240" w:lineRule="auto"/>
        <w:jc w:val="left"/>
        <w:rPr>
          <w:rFonts w:ascii="돋움" w:eastAsia="돋움" w:hAnsi="돋움" w:cs="굴림"/>
          <w:color w:val="000000" w:themeColor="text1"/>
          <w:kern w:val="0"/>
          <w:sz w:val="18"/>
          <w:szCs w:val="18"/>
        </w:rPr>
      </w:pPr>
      <w:r w:rsidRPr="00AC6D67">
        <w:rPr>
          <w:rFonts w:ascii="맑은 고딕" w:eastAsia="맑은 고딕" w:hAnsi="맑은 고딕" w:cs="굴림" w:hint="eastAsia"/>
          <w:color w:val="000000" w:themeColor="text1"/>
          <w:kern w:val="0"/>
          <w:sz w:val="18"/>
          <w:szCs w:val="18"/>
        </w:rPr>
        <w:t>1) Application form for exemption from language test(*attachment)</w:t>
      </w:r>
    </w:p>
    <w:p w:rsidR="00861E0F" w:rsidRPr="00AC6D67" w:rsidRDefault="00861E0F" w:rsidP="00861E0F">
      <w:pPr>
        <w:widowControl/>
        <w:shd w:val="clear" w:color="auto" w:fill="FFFFFF"/>
        <w:wordWrap/>
        <w:autoSpaceDE/>
        <w:autoSpaceDN/>
        <w:spacing w:after="0" w:line="240" w:lineRule="auto"/>
        <w:jc w:val="left"/>
        <w:rPr>
          <w:rFonts w:ascii="돋움" w:eastAsia="돋움" w:hAnsi="돋움" w:cs="굴림"/>
          <w:color w:val="000000" w:themeColor="text1"/>
          <w:kern w:val="0"/>
          <w:sz w:val="18"/>
          <w:szCs w:val="18"/>
        </w:rPr>
      </w:pPr>
      <w:r w:rsidRPr="00AC6D67">
        <w:rPr>
          <w:rFonts w:ascii="맑은 고딕" w:eastAsia="맑은 고딕" w:hAnsi="맑은 고딕" w:cs="굴림" w:hint="eastAsia"/>
          <w:color w:val="000000" w:themeColor="text1"/>
          <w:kern w:val="0"/>
          <w:sz w:val="18"/>
          <w:szCs w:val="18"/>
        </w:rPr>
        <w:t>2) English or Korean Language Proficiency rating report card</w:t>
      </w:r>
    </w:p>
    <w:p w:rsidR="00861E0F" w:rsidRPr="00861E0F" w:rsidRDefault="00861E0F" w:rsidP="00861E0F">
      <w:pPr>
        <w:widowControl/>
        <w:shd w:val="clear" w:color="auto" w:fill="FFFFFF"/>
        <w:wordWrap/>
        <w:autoSpaceDE/>
        <w:autoSpaceDN/>
        <w:spacing w:after="0" w:line="240" w:lineRule="auto"/>
        <w:jc w:val="left"/>
        <w:rPr>
          <w:rFonts w:ascii="돋움" w:eastAsia="돋움" w:hAnsi="돋움" w:cs="굴림"/>
          <w:color w:val="555555"/>
          <w:kern w:val="0"/>
          <w:sz w:val="18"/>
          <w:szCs w:val="18"/>
        </w:rPr>
      </w:pPr>
      <w:r w:rsidRPr="00861E0F">
        <w:rPr>
          <w:rFonts w:ascii="맑은 고딕" w:eastAsia="맑은 고딕" w:hAnsi="맑은 고딕" w:cs="굴림" w:hint="eastAsia"/>
          <w:b/>
          <w:bCs/>
          <w:color w:val="0000FF"/>
          <w:kern w:val="0"/>
          <w:sz w:val="18"/>
          <w:szCs w:val="18"/>
        </w:rPr>
        <w:lastRenderedPageBreak/>
        <w:t>** Applicants need to get a confirmation on original rating report card from department office when submitting the related documents.</w:t>
      </w:r>
    </w:p>
    <w:p w:rsidR="00861E0F" w:rsidRPr="00861E0F" w:rsidRDefault="00861E0F" w:rsidP="00861E0F">
      <w:pPr>
        <w:widowControl/>
        <w:shd w:val="clear" w:color="auto" w:fill="FFFFFF"/>
        <w:wordWrap/>
        <w:autoSpaceDE/>
        <w:autoSpaceDN/>
        <w:spacing w:before="269" w:after="269" w:line="240" w:lineRule="auto"/>
        <w:jc w:val="left"/>
        <w:rPr>
          <w:rFonts w:ascii="돋움" w:eastAsia="돋움" w:hAnsi="돋움" w:cs="굴림"/>
          <w:color w:val="555555"/>
          <w:kern w:val="0"/>
          <w:sz w:val="18"/>
          <w:szCs w:val="18"/>
        </w:rPr>
      </w:pPr>
      <w:r w:rsidRPr="00861E0F">
        <w:rPr>
          <w:rFonts w:ascii="돋움" w:eastAsia="돋움" w:hAnsi="돋움" w:cs="굴림" w:hint="eastAsia"/>
          <w:color w:val="555555"/>
          <w:kern w:val="0"/>
          <w:sz w:val="18"/>
          <w:szCs w:val="18"/>
        </w:rPr>
        <w:t> </w:t>
      </w:r>
    </w:p>
    <w:p w:rsidR="00861E0F" w:rsidRPr="00AC6D67" w:rsidRDefault="000234E3" w:rsidP="00861E0F">
      <w:pPr>
        <w:widowControl/>
        <w:shd w:val="clear" w:color="auto" w:fill="FFFFFF"/>
        <w:wordWrap/>
        <w:autoSpaceDE/>
        <w:autoSpaceDN/>
        <w:spacing w:after="0" w:line="240" w:lineRule="auto"/>
        <w:jc w:val="left"/>
        <w:rPr>
          <w:rFonts w:ascii="돋움" w:eastAsia="돋움" w:hAnsi="돋움" w:cs="굴림"/>
          <w:color w:val="000000" w:themeColor="text1"/>
          <w:kern w:val="0"/>
          <w:sz w:val="18"/>
          <w:szCs w:val="18"/>
        </w:rPr>
      </w:pPr>
      <w:r w:rsidRPr="00AC6D67">
        <w:rPr>
          <w:rFonts w:ascii="맑은 고딕" w:eastAsia="맑은 고딕" w:hAnsi="맑은 고딕" w:cs="굴림" w:hint="eastAsia"/>
          <w:color w:val="000000" w:themeColor="text1"/>
          <w:kern w:val="0"/>
          <w:sz w:val="18"/>
          <w:szCs w:val="18"/>
        </w:rPr>
        <w:t>5. Attachment</w:t>
      </w:r>
      <w:r w:rsidR="00861E0F" w:rsidRPr="00AC6D67">
        <w:rPr>
          <w:rFonts w:ascii="맑은 고딕" w:eastAsia="맑은 고딕" w:hAnsi="맑은 고딕" w:cs="굴림" w:hint="eastAsia"/>
          <w:color w:val="000000" w:themeColor="text1"/>
          <w:kern w:val="0"/>
          <w:sz w:val="18"/>
          <w:szCs w:val="18"/>
        </w:rPr>
        <w:t>: Application form from exemption from foreign language test</w:t>
      </w:r>
    </w:p>
    <w:p w:rsidR="00861E0F" w:rsidRPr="00AC6D67" w:rsidRDefault="00861E0F" w:rsidP="00861E0F">
      <w:pPr>
        <w:widowControl/>
        <w:shd w:val="clear" w:color="auto" w:fill="FFFFFF"/>
        <w:wordWrap/>
        <w:autoSpaceDE/>
        <w:autoSpaceDN/>
        <w:spacing w:before="269" w:after="269" w:line="240" w:lineRule="auto"/>
        <w:jc w:val="left"/>
        <w:rPr>
          <w:rFonts w:ascii="돋움" w:eastAsia="돋움" w:hAnsi="돋움" w:cs="굴림"/>
          <w:color w:val="000000" w:themeColor="text1"/>
          <w:kern w:val="0"/>
          <w:sz w:val="18"/>
          <w:szCs w:val="18"/>
        </w:rPr>
      </w:pPr>
      <w:r w:rsidRPr="00AC6D67">
        <w:rPr>
          <w:rFonts w:ascii="돋움" w:eastAsia="돋움" w:hAnsi="돋움" w:cs="굴림" w:hint="eastAsia"/>
          <w:color w:val="000000" w:themeColor="text1"/>
          <w:kern w:val="0"/>
          <w:sz w:val="18"/>
          <w:szCs w:val="18"/>
        </w:rPr>
        <w:t> </w:t>
      </w:r>
    </w:p>
    <w:p w:rsidR="00861E0F" w:rsidRPr="00AC6D67" w:rsidRDefault="00861E0F" w:rsidP="00861E0F">
      <w:pPr>
        <w:widowControl/>
        <w:shd w:val="clear" w:color="auto" w:fill="FFFFFF"/>
        <w:wordWrap/>
        <w:autoSpaceDE/>
        <w:autoSpaceDN/>
        <w:spacing w:after="0" w:line="240" w:lineRule="auto"/>
        <w:jc w:val="left"/>
        <w:rPr>
          <w:rFonts w:ascii="돋움" w:eastAsia="돋움" w:hAnsi="돋움" w:cs="굴림"/>
          <w:color w:val="000000" w:themeColor="text1"/>
          <w:kern w:val="0"/>
          <w:sz w:val="18"/>
          <w:szCs w:val="18"/>
        </w:rPr>
      </w:pPr>
      <w:r w:rsidRPr="00AC6D67">
        <w:rPr>
          <w:rFonts w:ascii="맑은 고딕" w:eastAsia="맑은 고딕" w:hAnsi="맑은 고딕" w:cs="굴림" w:hint="eastAsia"/>
          <w:color w:val="000000" w:themeColor="text1"/>
          <w:kern w:val="0"/>
          <w:sz w:val="18"/>
          <w:szCs w:val="18"/>
        </w:rPr>
        <w:t>For more details, please contact to office of graduate school (</w:t>
      </w:r>
      <w:hyperlink r:id="rId6" w:history="1">
        <w:r w:rsidRPr="00AC6D67">
          <w:rPr>
            <w:rFonts w:ascii="맑은 고딕" w:eastAsia="맑은 고딕" w:hAnsi="맑은 고딕" w:cs="굴림" w:hint="eastAsia"/>
            <w:color w:val="000000" w:themeColor="text1"/>
            <w:kern w:val="0"/>
            <w:sz w:val="18"/>
            <w:szCs w:val="18"/>
            <w:u w:val="single"/>
          </w:rPr>
          <w:t>grad@ajou.ac.kr</w:t>
        </w:r>
      </w:hyperlink>
      <w:r w:rsidRPr="00AC6D67">
        <w:rPr>
          <w:rFonts w:ascii="맑은 고딕" w:eastAsia="맑은 고딕" w:hAnsi="맑은 고딕" w:cs="굴림" w:hint="eastAsia"/>
          <w:color w:val="000000" w:themeColor="text1"/>
          <w:kern w:val="0"/>
          <w:sz w:val="18"/>
          <w:szCs w:val="18"/>
        </w:rPr>
        <w:t>)</w:t>
      </w:r>
    </w:p>
    <w:p w:rsidR="00861E0F" w:rsidRPr="00AC6D67" w:rsidRDefault="00861E0F" w:rsidP="00861E0F">
      <w:pPr>
        <w:widowControl/>
        <w:shd w:val="clear" w:color="auto" w:fill="FFFFFF"/>
        <w:wordWrap/>
        <w:autoSpaceDE/>
        <w:autoSpaceDN/>
        <w:spacing w:before="269" w:after="269" w:line="240" w:lineRule="auto"/>
        <w:jc w:val="left"/>
        <w:rPr>
          <w:rFonts w:ascii="돋움" w:eastAsia="돋움" w:hAnsi="돋움" w:cs="굴림"/>
          <w:color w:val="000000" w:themeColor="text1"/>
          <w:kern w:val="0"/>
          <w:sz w:val="18"/>
          <w:szCs w:val="18"/>
        </w:rPr>
      </w:pPr>
      <w:r w:rsidRPr="00AC6D67">
        <w:rPr>
          <w:rFonts w:ascii="돋움" w:eastAsia="돋움" w:hAnsi="돋움" w:cs="굴림" w:hint="eastAsia"/>
          <w:color w:val="000000" w:themeColor="text1"/>
          <w:kern w:val="0"/>
          <w:sz w:val="18"/>
          <w:szCs w:val="18"/>
        </w:rPr>
        <w:t> </w:t>
      </w:r>
    </w:p>
    <w:p w:rsidR="00861E0F" w:rsidRPr="00AC6D67" w:rsidRDefault="00861E0F" w:rsidP="00861E0F">
      <w:pPr>
        <w:widowControl/>
        <w:shd w:val="clear" w:color="auto" w:fill="FFFFFF"/>
        <w:wordWrap/>
        <w:autoSpaceDE/>
        <w:autoSpaceDN/>
        <w:spacing w:before="269" w:after="269" w:line="240" w:lineRule="auto"/>
        <w:jc w:val="left"/>
        <w:rPr>
          <w:rFonts w:ascii="돋움" w:eastAsia="돋움" w:hAnsi="돋움" w:cs="굴림"/>
          <w:color w:val="000000" w:themeColor="text1"/>
          <w:kern w:val="0"/>
          <w:sz w:val="18"/>
          <w:szCs w:val="18"/>
        </w:rPr>
      </w:pPr>
      <w:r w:rsidRPr="00AC6D67">
        <w:rPr>
          <w:rFonts w:ascii="돋움" w:eastAsia="돋움" w:hAnsi="돋움" w:cs="굴림" w:hint="eastAsia"/>
          <w:color w:val="000000" w:themeColor="text1"/>
          <w:kern w:val="0"/>
          <w:sz w:val="18"/>
          <w:szCs w:val="18"/>
        </w:rPr>
        <w:t> </w:t>
      </w:r>
    </w:p>
    <w:p w:rsidR="00861E0F" w:rsidRPr="00AC6D67" w:rsidRDefault="00861E0F" w:rsidP="00861E0F">
      <w:pPr>
        <w:widowControl/>
        <w:shd w:val="clear" w:color="auto" w:fill="FFFFFF"/>
        <w:wordWrap/>
        <w:autoSpaceDE/>
        <w:autoSpaceDN/>
        <w:spacing w:before="269" w:after="269" w:line="240" w:lineRule="auto"/>
        <w:jc w:val="center"/>
        <w:rPr>
          <w:rFonts w:ascii="돋움" w:eastAsia="돋움" w:hAnsi="돋움" w:cs="굴림"/>
          <w:color w:val="000000" w:themeColor="text1"/>
          <w:kern w:val="0"/>
          <w:sz w:val="18"/>
          <w:szCs w:val="18"/>
        </w:rPr>
      </w:pPr>
      <w:r w:rsidRPr="00AC6D67">
        <w:rPr>
          <w:rFonts w:ascii="돋움" w:eastAsia="돋움" w:hAnsi="돋움" w:cs="굴림" w:hint="eastAsia"/>
          <w:color w:val="000000" w:themeColor="text1"/>
          <w:kern w:val="0"/>
          <w:sz w:val="18"/>
          <w:szCs w:val="18"/>
        </w:rPr>
        <w:t> </w:t>
      </w:r>
    </w:p>
    <w:p w:rsidR="00F820E3" w:rsidRPr="00AC6D67" w:rsidRDefault="00861E0F" w:rsidP="00AC6D67">
      <w:pPr>
        <w:widowControl/>
        <w:shd w:val="clear" w:color="auto" w:fill="FFFFFF"/>
        <w:wordWrap/>
        <w:autoSpaceDE/>
        <w:autoSpaceDN/>
        <w:spacing w:after="0" w:line="240" w:lineRule="auto"/>
        <w:jc w:val="center"/>
        <w:rPr>
          <w:rFonts w:ascii="돋움" w:eastAsia="돋움" w:hAnsi="돋움" w:cs="굴림" w:hint="eastAsia"/>
          <w:color w:val="000000" w:themeColor="text1"/>
          <w:kern w:val="0"/>
          <w:sz w:val="26"/>
          <w:szCs w:val="26"/>
        </w:rPr>
      </w:pPr>
      <w:r w:rsidRPr="00AC6D67">
        <w:rPr>
          <w:rFonts w:ascii="맑은 고딕" w:eastAsia="맑은 고딕" w:hAnsi="맑은 고딕" w:cs="굴림" w:hint="eastAsia"/>
          <w:color w:val="000000" w:themeColor="text1"/>
          <w:kern w:val="0"/>
          <w:sz w:val="26"/>
          <w:szCs w:val="26"/>
        </w:rPr>
        <w:t>-Office of Graduate School-</w:t>
      </w:r>
    </w:p>
    <w:sectPr w:rsidR="00F820E3" w:rsidRPr="00AC6D6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0E4" w:rsidRDefault="009F40E4" w:rsidP="00920058">
      <w:pPr>
        <w:spacing w:after="0" w:line="240" w:lineRule="auto"/>
      </w:pPr>
      <w:r>
        <w:separator/>
      </w:r>
    </w:p>
  </w:endnote>
  <w:endnote w:type="continuationSeparator" w:id="0">
    <w:p w:rsidR="009F40E4" w:rsidRDefault="009F40E4" w:rsidP="00920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0E4" w:rsidRDefault="009F40E4" w:rsidP="00920058">
      <w:pPr>
        <w:spacing w:after="0" w:line="240" w:lineRule="auto"/>
      </w:pPr>
      <w:r>
        <w:separator/>
      </w:r>
    </w:p>
  </w:footnote>
  <w:footnote w:type="continuationSeparator" w:id="0">
    <w:p w:rsidR="009F40E4" w:rsidRDefault="009F40E4" w:rsidP="009200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E0F"/>
    <w:rsid w:val="000234E3"/>
    <w:rsid w:val="003337E5"/>
    <w:rsid w:val="00564E70"/>
    <w:rsid w:val="006670C4"/>
    <w:rsid w:val="00861E0F"/>
    <w:rsid w:val="00866E52"/>
    <w:rsid w:val="00920058"/>
    <w:rsid w:val="009F40E4"/>
    <w:rsid w:val="00A91CBF"/>
    <w:rsid w:val="00AC6D67"/>
    <w:rsid w:val="00FA2B2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3E2A8"/>
  <w15:chartTrackingRefBased/>
  <w15:docId w15:val="{4046C1F0-A57F-48F7-AD9A-AE01C7F0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1E0F"/>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4">
    <w:name w:val="Hyperlink"/>
    <w:basedOn w:val="a0"/>
    <w:uiPriority w:val="99"/>
    <w:semiHidden/>
    <w:unhideWhenUsed/>
    <w:rsid w:val="00861E0F"/>
    <w:rPr>
      <w:color w:val="0000FF"/>
      <w:u w:val="single"/>
    </w:rPr>
  </w:style>
  <w:style w:type="paragraph" w:styleId="a5">
    <w:name w:val="header"/>
    <w:basedOn w:val="a"/>
    <w:link w:val="Char"/>
    <w:uiPriority w:val="99"/>
    <w:unhideWhenUsed/>
    <w:rsid w:val="00920058"/>
    <w:pPr>
      <w:tabs>
        <w:tab w:val="center" w:pos="4513"/>
        <w:tab w:val="right" w:pos="9026"/>
      </w:tabs>
      <w:snapToGrid w:val="0"/>
    </w:pPr>
  </w:style>
  <w:style w:type="character" w:customStyle="1" w:styleId="Char">
    <w:name w:val="머리글 Char"/>
    <w:basedOn w:val="a0"/>
    <w:link w:val="a5"/>
    <w:uiPriority w:val="99"/>
    <w:rsid w:val="00920058"/>
  </w:style>
  <w:style w:type="paragraph" w:styleId="a6">
    <w:name w:val="footer"/>
    <w:basedOn w:val="a"/>
    <w:link w:val="Char0"/>
    <w:uiPriority w:val="99"/>
    <w:unhideWhenUsed/>
    <w:rsid w:val="00920058"/>
    <w:pPr>
      <w:tabs>
        <w:tab w:val="center" w:pos="4513"/>
        <w:tab w:val="right" w:pos="9026"/>
      </w:tabs>
      <w:snapToGrid w:val="0"/>
    </w:pPr>
  </w:style>
  <w:style w:type="character" w:customStyle="1" w:styleId="Char0">
    <w:name w:val="바닥글 Char"/>
    <w:basedOn w:val="a0"/>
    <w:link w:val="a6"/>
    <w:uiPriority w:val="99"/>
    <w:rsid w:val="00920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04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ad@ajou.ac.k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273</Words>
  <Characters>1561</Characters>
  <Application>Microsoft Office Word</Application>
  <DocSecurity>0</DocSecurity>
  <Lines>13</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ajou</dc:creator>
  <cp:keywords/>
  <dc:description/>
  <cp:lastModifiedBy>ajou</cp:lastModifiedBy>
  <cp:revision>6</cp:revision>
  <dcterms:created xsi:type="dcterms:W3CDTF">2020-09-07T02:30:00Z</dcterms:created>
  <dcterms:modified xsi:type="dcterms:W3CDTF">2021-08-30T07:03:00Z</dcterms:modified>
</cp:coreProperties>
</file>